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910142" w14:textId="2394A7F7" w:rsidR="00C31622" w:rsidRPr="004F0E31" w:rsidRDefault="00357E1E" w:rsidP="00266915">
      <w:pPr>
        <w:jc w:val="both"/>
      </w:pPr>
      <w:r w:rsidRPr="004F0E31">
        <w:rPr>
          <w:noProof/>
        </w:rPr>
        <w:drawing>
          <wp:anchor distT="0" distB="0" distL="114300" distR="114300" simplePos="0" relativeHeight="251659264" behindDoc="1" locked="0" layoutInCell="1" allowOverlap="1" wp14:anchorId="18FC8307" wp14:editId="306CF4E2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1129086" cy="554339"/>
            <wp:effectExtent l="0" t="0" r="0" b="0"/>
            <wp:wrapNone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7868" cy="56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EA4659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2B99AA76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412D3A86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7F2AEF5B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2D2D7D9B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45386D6A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20CA47A3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0B2B00AD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0BC592C4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359C193C" w14:textId="77777777" w:rsidR="00C31622" w:rsidRPr="004F0E31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4080D6D5" w14:textId="5FFA6AAE" w:rsidR="00C31622" w:rsidRDefault="00C31622" w:rsidP="00266915">
      <w:pPr>
        <w:jc w:val="both"/>
        <w:rPr>
          <w:rFonts w:ascii="Arial" w:hAnsi="Arial" w:cs="Arial"/>
          <w:sz w:val="22"/>
          <w:szCs w:val="22"/>
        </w:rPr>
      </w:pPr>
    </w:p>
    <w:p w14:paraId="24DB85D5" w14:textId="14A9F015" w:rsidR="00CB5692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566C15D7" w14:textId="0B8ECC80" w:rsidR="00CB5692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0047F37D" w14:textId="6354C399" w:rsidR="00CB5692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45E09F79" w14:textId="5552B37B" w:rsidR="00CB5692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60BC5D4F" w14:textId="77777777" w:rsidR="00CB5692" w:rsidRPr="004F0E31" w:rsidRDefault="00CB5692" w:rsidP="00266915">
      <w:pPr>
        <w:jc w:val="both"/>
        <w:rPr>
          <w:rFonts w:ascii="Arial" w:hAnsi="Arial" w:cs="Arial"/>
          <w:sz w:val="22"/>
          <w:szCs w:val="22"/>
        </w:rPr>
      </w:pPr>
    </w:p>
    <w:p w14:paraId="29BE8086" w14:textId="77777777" w:rsidR="00C31622" w:rsidRPr="004F0E31" w:rsidRDefault="00C31622" w:rsidP="00266915">
      <w:pPr>
        <w:jc w:val="both"/>
        <w:rPr>
          <w:rFonts w:ascii="Arial" w:hAnsi="Arial" w:cs="Arial"/>
        </w:rPr>
      </w:pPr>
    </w:p>
    <w:p w14:paraId="0C5551AD" w14:textId="77777777" w:rsidR="00351970" w:rsidRPr="00373251" w:rsidRDefault="00351970" w:rsidP="00B25A83">
      <w:pPr>
        <w:jc w:val="center"/>
        <w:rPr>
          <w:rFonts w:ascii="Tahoma" w:hAnsi="Tahoma" w:cs="Tahoma"/>
          <w:color w:val="000000"/>
        </w:rPr>
      </w:pPr>
      <w:r w:rsidRPr="00373251">
        <w:rPr>
          <w:rFonts w:ascii="Tahoma" w:hAnsi="Tahoma" w:cs="Tahoma"/>
          <w:color w:val="000000"/>
        </w:rPr>
        <w:t>TEHNIČNI DEL DOKUMENTACIJE</w:t>
      </w:r>
    </w:p>
    <w:p w14:paraId="402B07C7" w14:textId="77777777" w:rsidR="00C31622" w:rsidRPr="004F0E31" w:rsidRDefault="00C31622" w:rsidP="00B25A83">
      <w:pPr>
        <w:jc w:val="center"/>
        <w:rPr>
          <w:rFonts w:ascii="Arial" w:hAnsi="Arial" w:cs="Arial"/>
          <w:b/>
        </w:rPr>
      </w:pPr>
    </w:p>
    <w:p w14:paraId="4DD64465" w14:textId="77777777" w:rsidR="00C31622" w:rsidRPr="004F0E31" w:rsidRDefault="00C31622" w:rsidP="00B25A83">
      <w:pPr>
        <w:jc w:val="center"/>
        <w:rPr>
          <w:rFonts w:ascii="Arial" w:hAnsi="Arial" w:cs="Arial"/>
          <w:b/>
        </w:rPr>
      </w:pPr>
    </w:p>
    <w:p w14:paraId="16DAE7C5" w14:textId="413B69A0" w:rsidR="00C31622" w:rsidRPr="004F0E31" w:rsidRDefault="00484BF7" w:rsidP="00B25A83">
      <w:pPr>
        <w:jc w:val="center"/>
        <w:rPr>
          <w:rFonts w:ascii="Arial" w:hAnsi="Arial" w:cs="Arial"/>
          <w:b/>
        </w:rPr>
      </w:pPr>
      <w:r w:rsidRPr="00484BF7">
        <w:rPr>
          <w:rFonts w:ascii="Tahoma" w:hAnsi="Tahoma" w:cs="Tahoma"/>
          <w:b/>
        </w:rPr>
        <w:t>SKLOP 5</w:t>
      </w:r>
      <w:r w:rsidR="00FD0C77">
        <w:rPr>
          <w:rFonts w:ascii="Tahoma" w:hAnsi="Tahoma" w:cs="Tahoma"/>
          <w:b/>
        </w:rPr>
        <w:t>4</w:t>
      </w:r>
      <w:r>
        <w:rPr>
          <w:rFonts w:ascii="Tahoma" w:hAnsi="Tahoma" w:cs="Tahoma"/>
          <w:b/>
        </w:rPr>
        <w:t xml:space="preserve">: </w:t>
      </w:r>
      <w:r w:rsidRPr="00484BF7">
        <w:rPr>
          <w:rFonts w:ascii="Tahoma" w:hAnsi="Tahoma" w:cs="Tahoma"/>
          <w:b/>
        </w:rPr>
        <w:t>PREGLED IN SANACIJA KOTLOVSKE OČ</w:t>
      </w:r>
    </w:p>
    <w:p w14:paraId="66FA39EB" w14:textId="77777777" w:rsidR="00C31622" w:rsidRPr="004F0E31" w:rsidRDefault="00C31622" w:rsidP="00B25A83">
      <w:pPr>
        <w:jc w:val="center"/>
        <w:rPr>
          <w:rFonts w:ascii="Arial" w:hAnsi="Arial" w:cs="Arial"/>
          <w:b/>
        </w:rPr>
      </w:pPr>
    </w:p>
    <w:p w14:paraId="288CE5E8" w14:textId="77777777" w:rsidR="00C31622" w:rsidRPr="004F0E31" w:rsidRDefault="00C31622" w:rsidP="00266915">
      <w:pPr>
        <w:jc w:val="both"/>
        <w:rPr>
          <w:rFonts w:ascii="Arial" w:hAnsi="Arial" w:cs="Arial"/>
          <w:b/>
        </w:rPr>
      </w:pPr>
    </w:p>
    <w:p w14:paraId="405CC096" w14:textId="77777777" w:rsidR="00C31622" w:rsidRPr="004F0E31" w:rsidRDefault="00C31622" w:rsidP="00266915">
      <w:pPr>
        <w:jc w:val="both"/>
        <w:rPr>
          <w:rFonts w:ascii="Arial" w:hAnsi="Arial" w:cs="Arial"/>
        </w:rPr>
      </w:pPr>
    </w:p>
    <w:p w14:paraId="41550306" w14:textId="77777777" w:rsidR="00C31622" w:rsidRPr="004F0E31" w:rsidRDefault="00C31622" w:rsidP="00266915">
      <w:pPr>
        <w:jc w:val="both"/>
        <w:rPr>
          <w:rFonts w:ascii="Arial" w:hAnsi="Arial" w:cs="Arial"/>
        </w:rPr>
      </w:pPr>
    </w:p>
    <w:p w14:paraId="7561D06C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4485B7DE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58EBAA92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63FB8498" w14:textId="2E3DBBE2" w:rsidR="00C54A32" w:rsidRPr="004F0E31" w:rsidRDefault="00DD51D5" w:rsidP="00266915">
      <w:pPr>
        <w:tabs>
          <w:tab w:val="left" w:pos="3043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</w:p>
    <w:p w14:paraId="431AA817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70AF5145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10CDB8E2" w14:textId="77777777" w:rsidR="00C54A32" w:rsidRDefault="00C54A32" w:rsidP="00266915">
      <w:pPr>
        <w:jc w:val="both"/>
        <w:rPr>
          <w:rFonts w:ascii="Arial" w:hAnsi="Arial" w:cs="Arial"/>
          <w:color w:val="000000"/>
        </w:rPr>
      </w:pPr>
    </w:p>
    <w:p w14:paraId="3F3A7079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3FF9988A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655DC404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5935BE25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7DCC7278" w14:textId="77777777" w:rsid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27506E6A" w14:textId="77777777" w:rsidR="004F0E31" w:rsidRPr="004F0E31" w:rsidRDefault="004F0E31" w:rsidP="00266915">
      <w:pPr>
        <w:jc w:val="both"/>
        <w:rPr>
          <w:rFonts w:ascii="Arial" w:hAnsi="Arial" w:cs="Arial"/>
          <w:color w:val="000000"/>
        </w:rPr>
      </w:pPr>
    </w:p>
    <w:p w14:paraId="53A8A60F" w14:textId="77777777" w:rsidR="00C54A32" w:rsidRPr="004F0E31" w:rsidRDefault="00C54A32" w:rsidP="00266915">
      <w:pPr>
        <w:jc w:val="both"/>
        <w:rPr>
          <w:rFonts w:ascii="Arial" w:hAnsi="Arial" w:cs="Arial"/>
          <w:color w:val="000000"/>
        </w:rPr>
      </w:pPr>
    </w:p>
    <w:p w14:paraId="07F76738" w14:textId="77777777" w:rsidR="00C31622" w:rsidRPr="004F0E31" w:rsidRDefault="00C31622" w:rsidP="00266915">
      <w:pPr>
        <w:jc w:val="both"/>
        <w:rPr>
          <w:rFonts w:ascii="Arial" w:hAnsi="Arial" w:cs="Arial"/>
          <w:b/>
          <w:color w:val="FF0000"/>
        </w:rPr>
      </w:pPr>
    </w:p>
    <w:p w14:paraId="393F73AF" w14:textId="77777777" w:rsidR="00C31622" w:rsidRPr="004F0E31" w:rsidRDefault="00C31622" w:rsidP="00266915">
      <w:pPr>
        <w:jc w:val="both"/>
        <w:rPr>
          <w:rFonts w:ascii="Arial" w:hAnsi="Arial" w:cs="Arial"/>
          <w:b/>
        </w:rPr>
      </w:pPr>
    </w:p>
    <w:p w14:paraId="5245DE15" w14:textId="77777777" w:rsidR="00C31622" w:rsidRPr="004F0E31" w:rsidRDefault="00C31622" w:rsidP="00266915">
      <w:pPr>
        <w:jc w:val="both"/>
        <w:rPr>
          <w:rFonts w:ascii="Arial" w:hAnsi="Arial" w:cs="Arial"/>
          <w:b/>
        </w:rPr>
      </w:pPr>
    </w:p>
    <w:p w14:paraId="5D65BFD7" w14:textId="77777777" w:rsidR="00C31622" w:rsidRPr="004F0E31" w:rsidRDefault="00C31622" w:rsidP="00266915">
      <w:pPr>
        <w:jc w:val="both"/>
        <w:rPr>
          <w:rFonts w:ascii="Arial" w:hAnsi="Arial" w:cs="Arial"/>
          <w:b/>
          <w:i/>
        </w:rPr>
      </w:pPr>
    </w:p>
    <w:p w14:paraId="237D90BF" w14:textId="77777777" w:rsidR="00C31622" w:rsidRPr="004F0E31" w:rsidRDefault="00C31622" w:rsidP="00266915">
      <w:pPr>
        <w:pStyle w:val="Besedilo"/>
        <w:rPr>
          <w:rFonts w:ascii="Arial" w:hAnsi="Arial" w:cs="Arial"/>
        </w:rPr>
      </w:pPr>
    </w:p>
    <w:p w14:paraId="2326A99C" w14:textId="42344A96" w:rsidR="00C31622" w:rsidRDefault="00C31622" w:rsidP="00266915">
      <w:pPr>
        <w:pStyle w:val="Besedilo"/>
        <w:rPr>
          <w:rFonts w:ascii="Arial" w:hAnsi="Arial" w:cs="Arial"/>
        </w:rPr>
      </w:pPr>
    </w:p>
    <w:p w14:paraId="201E18C7" w14:textId="00EB6AD2" w:rsidR="00357E1E" w:rsidRDefault="00357E1E" w:rsidP="00266915">
      <w:pPr>
        <w:jc w:val="both"/>
        <w:rPr>
          <w:rFonts w:ascii="Arial" w:hAnsi="Arial" w:cs="Arial"/>
        </w:rPr>
      </w:pPr>
    </w:p>
    <w:bookmarkStart w:id="0" w:name="_Toc320078873" w:displacedByCustomXml="next"/>
    <w:bookmarkStart w:id="1" w:name="_Toc319389553" w:displacedByCustomXml="next"/>
    <w:bookmarkStart w:id="2" w:name="_Toc308176910" w:displacedByCustomXml="next"/>
    <w:bookmarkStart w:id="3" w:name="_Toc308074525" w:displacedByCustomXml="next"/>
    <w:bookmarkStart w:id="4" w:name="_Toc308008304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sl-SI" w:eastAsia="sl-SI"/>
        </w:rPr>
        <w:id w:val="1134916419"/>
        <w:docPartObj>
          <w:docPartGallery w:val="Table of Contents"/>
          <w:docPartUnique/>
        </w:docPartObj>
      </w:sdtPr>
      <w:sdtEndPr/>
      <w:sdtContent>
        <w:p w14:paraId="0E0BCF8E" w14:textId="77777777" w:rsidR="00176771" w:rsidRDefault="00176771" w:rsidP="00266915">
          <w:pPr>
            <w:pStyle w:val="NaslovTOC"/>
            <w:jc w:val="both"/>
          </w:pPr>
          <w:r>
            <w:rPr>
              <w:lang w:val="sl-SI"/>
            </w:rPr>
            <w:t>Vsebina</w:t>
          </w:r>
        </w:p>
        <w:p w14:paraId="231BD59E" w14:textId="7A146943" w:rsidR="00266915" w:rsidRDefault="00176771" w:rsidP="00266915">
          <w:pPr>
            <w:pStyle w:val="Kazalovsebin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7299534" w:history="1">
            <w:r w:rsidR="00266915" w:rsidRPr="00FD1F2B">
              <w:rPr>
                <w:rStyle w:val="Hiperpovezava"/>
                <w:rFonts w:ascii="Tahoma" w:hAnsi="Tahoma" w:cs="Tahoma"/>
                <w:noProof/>
              </w:rPr>
              <w:t>1</w:t>
            </w:r>
            <w:r w:rsidR="0026691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66915" w:rsidRPr="00FD1F2B">
              <w:rPr>
                <w:rStyle w:val="Hiperpovezava"/>
                <w:rFonts w:ascii="Tahoma" w:hAnsi="Tahoma" w:cs="Tahoma"/>
                <w:noProof/>
              </w:rPr>
              <w:t>TEHNIČNI OPIS STORITEV</w:t>
            </w:r>
            <w:r w:rsidR="00266915">
              <w:rPr>
                <w:noProof/>
                <w:webHidden/>
              </w:rPr>
              <w:tab/>
            </w:r>
            <w:r w:rsidR="00266915">
              <w:rPr>
                <w:noProof/>
                <w:webHidden/>
              </w:rPr>
              <w:fldChar w:fldCharType="begin"/>
            </w:r>
            <w:r w:rsidR="00266915">
              <w:rPr>
                <w:noProof/>
                <w:webHidden/>
              </w:rPr>
              <w:instrText xml:space="preserve"> PAGEREF _Toc107299534 \h </w:instrText>
            </w:r>
            <w:r w:rsidR="00266915">
              <w:rPr>
                <w:noProof/>
                <w:webHidden/>
              </w:rPr>
            </w:r>
            <w:r w:rsidR="00266915">
              <w:rPr>
                <w:noProof/>
                <w:webHidden/>
              </w:rPr>
              <w:fldChar w:fldCharType="separate"/>
            </w:r>
            <w:r w:rsidR="00266915">
              <w:rPr>
                <w:noProof/>
                <w:webHidden/>
              </w:rPr>
              <w:t>3</w:t>
            </w:r>
            <w:r w:rsidR="00266915">
              <w:rPr>
                <w:noProof/>
                <w:webHidden/>
              </w:rPr>
              <w:fldChar w:fldCharType="end"/>
            </w:r>
          </w:hyperlink>
        </w:p>
        <w:p w14:paraId="7DDEE131" w14:textId="1832D478" w:rsidR="00266915" w:rsidRDefault="00683A15" w:rsidP="00266915">
          <w:pPr>
            <w:pStyle w:val="Kazalovsebin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7299535" w:history="1">
            <w:r w:rsidR="00266915" w:rsidRPr="00FD1F2B">
              <w:rPr>
                <w:rStyle w:val="Hiperpovezava"/>
                <w:rFonts w:ascii="Tahoma" w:hAnsi="Tahoma" w:cs="Tahoma"/>
                <w:noProof/>
              </w:rPr>
              <w:t>2</w:t>
            </w:r>
            <w:r w:rsidR="0026691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66915" w:rsidRPr="00FD1F2B">
              <w:rPr>
                <w:rStyle w:val="Hiperpovezava"/>
                <w:rFonts w:ascii="Tahoma" w:hAnsi="Tahoma" w:cs="Tahoma"/>
                <w:noProof/>
              </w:rPr>
              <w:t>TEHNIČNE ZAHTEVE</w:t>
            </w:r>
            <w:r w:rsidR="00266915">
              <w:rPr>
                <w:noProof/>
                <w:webHidden/>
              </w:rPr>
              <w:tab/>
            </w:r>
            <w:r w:rsidR="00266915">
              <w:rPr>
                <w:noProof/>
                <w:webHidden/>
              </w:rPr>
              <w:fldChar w:fldCharType="begin"/>
            </w:r>
            <w:r w:rsidR="00266915">
              <w:rPr>
                <w:noProof/>
                <w:webHidden/>
              </w:rPr>
              <w:instrText xml:space="preserve"> PAGEREF _Toc107299535 \h </w:instrText>
            </w:r>
            <w:r w:rsidR="00266915">
              <w:rPr>
                <w:noProof/>
                <w:webHidden/>
              </w:rPr>
            </w:r>
            <w:r w:rsidR="00266915">
              <w:rPr>
                <w:noProof/>
                <w:webHidden/>
              </w:rPr>
              <w:fldChar w:fldCharType="separate"/>
            </w:r>
            <w:r w:rsidR="00266915">
              <w:rPr>
                <w:noProof/>
                <w:webHidden/>
              </w:rPr>
              <w:t>3</w:t>
            </w:r>
            <w:r w:rsidR="00266915">
              <w:rPr>
                <w:noProof/>
                <w:webHidden/>
              </w:rPr>
              <w:fldChar w:fldCharType="end"/>
            </w:r>
          </w:hyperlink>
        </w:p>
        <w:p w14:paraId="6A7209FD" w14:textId="4D55091C" w:rsidR="00266915" w:rsidRDefault="00683A15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7299536" w:history="1">
            <w:r w:rsidR="00266915" w:rsidRPr="00FD1F2B">
              <w:rPr>
                <w:rStyle w:val="Hiperpovezava"/>
                <w:rFonts w:ascii="Tahoma" w:hAnsi="Tahoma" w:cs="Tahoma"/>
                <w:b/>
                <w:noProof/>
              </w:rPr>
              <w:t>2.1</w:t>
            </w:r>
            <w:r w:rsidR="0026691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66915" w:rsidRPr="00FD1F2B">
              <w:rPr>
                <w:rStyle w:val="Hiperpovezava"/>
                <w:rFonts w:ascii="Tahoma" w:hAnsi="Tahoma" w:cs="Tahoma"/>
                <w:b/>
                <w:noProof/>
              </w:rPr>
              <w:t>Zahteve za servis</w:t>
            </w:r>
            <w:r w:rsidR="00266915">
              <w:rPr>
                <w:noProof/>
                <w:webHidden/>
              </w:rPr>
              <w:tab/>
            </w:r>
            <w:r w:rsidR="00266915">
              <w:rPr>
                <w:noProof/>
                <w:webHidden/>
              </w:rPr>
              <w:fldChar w:fldCharType="begin"/>
            </w:r>
            <w:r w:rsidR="00266915">
              <w:rPr>
                <w:noProof/>
                <w:webHidden/>
              </w:rPr>
              <w:instrText xml:space="preserve"> PAGEREF _Toc107299536 \h </w:instrText>
            </w:r>
            <w:r w:rsidR="00266915">
              <w:rPr>
                <w:noProof/>
                <w:webHidden/>
              </w:rPr>
            </w:r>
            <w:r w:rsidR="00266915">
              <w:rPr>
                <w:noProof/>
                <w:webHidden/>
              </w:rPr>
              <w:fldChar w:fldCharType="separate"/>
            </w:r>
            <w:r w:rsidR="00266915">
              <w:rPr>
                <w:noProof/>
                <w:webHidden/>
              </w:rPr>
              <w:t>3</w:t>
            </w:r>
            <w:r w:rsidR="00266915">
              <w:rPr>
                <w:noProof/>
                <w:webHidden/>
              </w:rPr>
              <w:fldChar w:fldCharType="end"/>
            </w:r>
          </w:hyperlink>
        </w:p>
        <w:p w14:paraId="33F60C0C" w14:textId="143E7F82" w:rsidR="00266915" w:rsidRDefault="00683A15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7299537" w:history="1">
            <w:r w:rsidR="00266915" w:rsidRPr="00FD1F2B">
              <w:rPr>
                <w:rStyle w:val="Hiperpovezava"/>
                <w:rFonts w:ascii="Tahoma" w:hAnsi="Tahoma" w:cs="Tahoma"/>
                <w:b/>
                <w:noProof/>
              </w:rPr>
              <w:t>2.2</w:t>
            </w:r>
            <w:r w:rsidR="0026691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66915" w:rsidRPr="00FD1F2B">
              <w:rPr>
                <w:rStyle w:val="Hiperpovezava"/>
                <w:rFonts w:ascii="Tahoma" w:hAnsi="Tahoma" w:cs="Tahoma"/>
                <w:b/>
                <w:noProof/>
              </w:rPr>
              <w:t>Seznam ventilov</w:t>
            </w:r>
            <w:r w:rsidR="00266915">
              <w:rPr>
                <w:noProof/>
                <w:webHidden/>
              </w:rPr>
              <w:tab/>
            </w:r>
            <w:r w:rsidR="00266915">
              <w:rPr>
                <w:noProof/>
                <w:webHidden/>
              </w:rPr>
              <w:fldChar w:fldCharType="begin"/>
            </w:r>
            <w:r w:rsidR="00266915">
              <w:rPr>
                <w:noProof/>
                <w:webHidden/>
              </w:rPr>
              <w:instrText xml:space="preserve"> PAGEREF _Toc107299537 \h </w:instrText>
            </w:r>
            <w:r w:rsidR="00266915">
              <w:rPr>
                <w:noProof/>
                <w:webHidden/>
              </w:rPr>
            </w:r>
            <w:r w:rsidR="00266915">
              <w:rPr>
                <w:noProof/>
                <w:webHidden/>
              </w:rPr>
              <w:fldChar w:fldCharType="separate"/>
            </w:r>
            <w:r w:rsidR="00266915">
              <w:rPr>
                <w:noProof/>
                <w:webHidden/>
              </w:rPr>
              <w:t>3</w:t>
            </w:r>
            <w:r w:rsidR="00266915">
              <w:rPr>
                <w:noProof/>
                <w:webHidden/>
              </w:rPr>
              <w:fldChar w:fldCharType="end"/>
            </w:r>
          </w:hyperlink>
        </w:p>
        <w:p w14:paraId="0138F9BC" w14:textId="6D98BF6B" w:rsidR="00266915" w:rsidRDefault="00683A15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7299538" w:history="1">
            <w:r w:rsidR="00266915" w:rsidRPr="00FD1F2B">
              <w:rPr>
                <w:rStyle w:val="Hiperpovezava"/>
                <w:rFonts w:ascii="Tahoma" w:hAnsi="Tahoma" w:cs="Tahoma"/>
                <w:b/>
                <w:noProof/>
              </w:rPr>
              <w:t>2.3</w:t>
            </w:r>
            <w:r w:rsidR="0026691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66915" w:rsidRPr="00FD1F2B">
              <w:rPr>
                <w:rStyle w:val="Hiperpovezava"/>
                <w:rFonts w:ascii="Tahoma" w:hAnsi="Tahoma" w:cs="Tahoma"/>
                <w:b/>
                <w:noProof/>
              </w:rPr>
              <w:t>Obveznosti izvajalca</w:t>
            </w:r>
            <w:r w:rsidR="00266915">
              <w:rPr>
                <w:noProof/>
                <w:webHidden/>
              </w:rPr>
              <w:tab/>
            </w:r>
            <w:r w:rsidR="00266915">
              <w:rPr>
                <w:noProof/>
                <w:webHidden/>
              </w:rPr>
              <w:fldChar w:fldCharType="begin"/>
            </w:r>
            <w:r w:rsidR="00266915">
              <w:rPr>
                <w:noProof/>
                <w:webHidden/>
              </w:rPr>
              <w:instrText xml:space="preserve"> PAGEREF _Toc107299538 \h </w:instrText>
            </w:r>
            <w:r w:rsidR="00266915">
              <w:rPr>
                <w:noProof/>
                <w:webHidden/>
              </w:rPr>
            </w:r>
            <w:r w:rsidR="00266915">
              <w:rPr>
                <w:noProof/>
                <w:webHidden/>
              </w:rPr>
              <w:fldChar w:fldCharType="separate"/>
            </w:r>
            <w:r w:rsidR="00266915">
              <w:rPr>
                <w:noProof/>
                <w:webHidden/>
              </w:rPr>
              <w:t>5</w:t>
            </w:r>
            <w:r w:rsidR="00266915">
              <w:rPr>
                <w:noProof/>
                <w:webHidden/>
              </w:rPr>
              <w:fldChar w:fldCharType="end"/>
            </w:r>
          </w:hyperlink>
        </w:p>
        <w:p w14:paraId="01D15ED1" w14:textId="35C37333" w:rsidR="00266915" w:rsidRDefault="00683A15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7299539" w:history="1">
            <w:r w:rsidR="00266915" w:rsidRPr="00FD1F2B">
              <w:rPr>
                <w:rStyle w:val="Hiperpovezava"/>
                <w:rFonts w:ascii="Tahoma" w:hAnsi="Tahoma" w:cs="Tahoma"/>
                <w:b/>
                <w:noProof/>
              </w:rPr>
              <w:t>2.4</w:t>
            </w:r>
            <w:r w:rsidR="0026691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66915" w:rsidRPr="00FD1F2B">
              <w:rPr>
                <w:rStyle w:val="Hiperpovezava"/>
                <w:rFonts w:ascii="Tahoma" w:hAnsi="Tahoma" w:cs="Tahoma"/>
                <w:b/>
                <w:noProof/>
              </w:rPr>
              <w:t>Obveznosti naročnika</w:t>
            </w:r>
            <w:r w:rsidR="00266915">
              <w:rPr>
                <w:noProof/>
                <w:webHidden/>
              </w:rPr>
              <w:tab/>
            </w:r>
            <w:r w:rsidR="00266915">
              <w:rPr>
                <w:noProof/>
                <w:webHidden/>
              </w:rPr>
              <w:fldChar w:fldCharType="begin"/>
            </w:r>
            <w:r w:rsidR="00266915">
              <w:rPr>
                <w:noProof/>
                <w:webHidden/>
              </w:rPr>
              <w:instrText xml:space="preserve"> PAGEREF _Toc107299539 \h </w:instrText>
            </w:r>
            <w:r w:rsidR="00266915">
              <w:rPr>
                <w:noProof/>
                <w:webHidden/>
              </w:rPr>
            </w:r>
            <w:r w:rsidR="00266915">
              <w:rPr>
                <w:noProof/>
                <w:webHidden/>
              </w:rPr>
              <w:fldChar w:fldCharType="separate"/>
            </w:r>
            <w:r w:rsidR="00266915">
              <w:rPr>
                <w:noProof/>
                <w:webHidden/>
              </w:rPr>
              <w:t>6</w:t>
            </w:r>
            <w:r w:rsidR="00266915">
              <w:rPr>
                <w:noProof/>
                <w:webHidden/>
              </w:rPr>
              <w:fldChar w:fldCharType="end"/>
            </w:r>
          </w:hyperlink>
        </w:p>
        <w:p w14:paraId="582F3046" w14:textId="2FE97CE6" w:rsidR="00266915" w:rsidRDefault="00683A15">
          <w:pPr>
            <w:pStyle w:val="Kazalovsebine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7299540" w:history="1">
            <w:r w:rsidR="00266915" w:rsidRPr="00FD1F2B">
              <w:rPr>
                <w:rStyle w:val="Hiperpovezava"/>
                <w:rFonts w:ascii="Tahoma" w:hAnsi="Tahoma" w:cs="Tahoma"/>
                <w:b/>
                <w:noProof/>
              </w:rPr>
              <w:t>2.5</w:t>
            </w:r>
            <w:r w:rsidR="0026691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66915" w:rsidRPr="00FD1F2B">
              <w:rPr>
                <w:rStyle w:val="Hiperpovezava"/>
                <w:rFonts w:ascii="Tahoma" w:hAnsi="Tahoma" w:cs="Tahoma"/>
                <w:b/>
                <w:noProof/>
              </w:rPr>
              <w:t>Dokazila</w:t>
            </w:r>
            <w:r w:rsidR="00266915">
              <w:rPr>
                <w:noProof/>
                <w:webHidden/>
              </w:rPr>
              <w:tab/>
            </w:r>
            <w:r w:rsidR="00266915">
              <w:rPr>
                <w:noProof/>
                <w:webHidden/>
              </w:rPr>
              <w:fldChar w:fldCharType="begin"/>
            </w:r>
            <w:r w:rsidR="00266915">
              <w:rPr>
                <w:noProof/>
                <w:webHidden/>
              </w:rPr>
              <w:instrText xml:space="preserve"> PAGEREF _Toc107299540 \h </w:instrText>
            </w:r>
            <w:r w:rsidR="00266915">
              <w:rPr>
                <w:noProof/>
                <w:webHidden/>
              </w:rPr>
            </w:r>
            <w:r w:rsidR="00266915">
              <w:rPr>
                <w:noProof/>
                <w:webHidden/>
              </w:rPr>
              <w:fldChar w:fldCharType="separate"/>
            </w:r>
            <w:r w:rsidR="00266915">
              <w:rPr>
                <w:noProof/>
                <w:webHidden/>
              </w:rPr>
              <w:t>6</w:t>
            </w:r>
            <w:r w:rsidR="00266915">
              <w:rPr>
                <w:noProof/>
                <w:webHidden/>
              </w:rPr>
              <w:fldChar w:fldCharType="end"/>
            </w:r>
          </w:hyperlink>
        </w:p>
        <w:p w14:paraId="255BC32F" w14:textId="08B4C37B" w:rsidR="00266915" w:rsidRDefault="00683A15" w:rsidP="00266915">
          <w:pPr>
            <w:pStyle w:val="Kazalovsebin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7299541" w:history="1">
            <w:r w:rsidR="00266915" w:rsidRPr="00FD1F2B">
              <w:rPr>
                <w:rStyle w:val="Hiperpovezava"/>
                <w:rFonts w:ascii="Tahoma" w:hAnsi="Tahoma" w:cs="Tahoma"/>
                <w:noProof/>
              </w:rPr>
              <w:t>3</w:t>
            </w:r>
            <w:r w:rsidR="0026691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66915" w:rsidRPr="00FD1F2B">
              <w:rPr>
                <w:rStyle w:val="Hiperpovezava"/>
                <w:rFonts w:ascii="Tahoma" w:hAnsi="Tahoma" w:cs="Tahoma"/>
                <w:noProof/>
              </w:rPr>
              <w:t>REFERENCE</w:t>
            </w:r>
            <w:r w:rsidR="00266915">
              <w:rPr>
                <w:noProof/>
                <w:webHidden/>
              </w:rPr>
              <w:tab/>
            </w:r>
            <w:r w:rsidR="00266915">
              <w:rPr>
                <w:noProof/>
                <w:webHidden/>
              </w:rPr>
              <w:fldChar w:fldCharType="begin"/>
            </w:r>
            <w:r w:rsidR="00266915">
              <w:rPr>
                <w:noProof/>
                <w:webHidden/>
              </w:rPr>
              <w:instrText xml:space="preserve"> PAGEREF _Toc107299541 \h </w:instrText>
            </w:r>
            <w:r w:rsidR="00266915">
              <w:rPr>
                <w:noProof/>
                <w:webHidden/>
              </w:rPr>
            </w:r>
            <w:r w:rsidR="00266915">
              <w:rPr>
                <w:noProof/>
                <w:webHidden/>
              </w:rPr>
              <w:fldChar w:fldCharType="separate"/>
            </w:r>
            <w:r w:rsidR="00266915">
              <w:rPr>
                <w:noProof/>
                <w:webHidden/>
              </w:rPr>
              <w:t>6</w:t>
            </w:r>
            <w:r w:rsidR="00266915">
              <w:rPr>
                <w:noProof/>
                <w:webHidden/>
              </w:rPr>
              <w:fldChar w:fldCharType="end"/>
            </w:r>
          </w:hyperlink>
        </w:p>
        <w:p w14:paraId="4C5BB3D2" w14:textId="3ED61745" w:rsidR="00266915" w:rsidRDefault="00683A15" w:rsidP="00266915">
          <w:pPr>
            <w:pStyle w:val="Kazalovsebin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07299542" w:history="1">
            <w:r w:rsidR="00266915" w:rsidRPr="00FD1F2B">
              <w:rPr>
                <w:rStyle w:val="Hiperpovezava"/>
                <w:rFonts w:ascii="Tahoma" w:hAnsi="Tahoma" w:cs="Tahoma"/>
                <w:noProof/>
              </w:rPr>
              <w:t>4</w:t>
            </w:r>
            <w:r w:rsidR="00266915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266915" w:rsidRPr="00FD1F2B">
              <w:rPr>
                <w:rStyle w:val="Hiperpovezava"/>
                <w:rFonts w:ascii="Tahoma" w:hAnsi="Tahoma" w:cs="Tahoma"/>
                <w:noProof/>
              </w:rPr>
              <w:t>ČASOVNICA</w:t>
            </w:r>
            <w:r w:rsidR="00266915">
              <w:rPr>
                <w:noProof/>
                <w:webHidden/>
              </w:rPr>
              <w:tab/>
            </w:r>
            <w:r w:rsidR="00266915">
              <w:rPr>
                <w:noProof/>
                <w:webHidden/>
              </w:rPr>
              <w:fldChar w:fldCharType="begin"/>
            </w:r>
            <w:r w:rsidR="00266915">
              <w:rPr>
                <w:noProof/>
                <w:webHidden/>
              </w:rPr>
              <w:instrText xml:space="preserve"> PAGEREF _Toc107299542 \h </w:instrText>
            </w:r>
            <w:r w:rsidR="00266915">
              <w:rPr>
                <w:noProof/>
                <w:webHidden/>
              </w:rPr>
            </w:r>
            <w:r w:rsidR="00266915">
              <w:rPr>
                <w:noProof/>
                <w:webHidden/>
              </w:rPr>
              <w:fldChar w:fldCharType="separate"/>
            </w:r>
            <w:r w:rsidR="00266915">
              <w:rPr>
                <w:noProof/>
                <w:webHidden/>
              </w:rPr>
              <w:t>6</w:t>
            </w:r>
            <w:r w:rsidR="00266915">
              <w:rPr>
                <w:noProof/>
                <w:webHidden/>
              </w:rPr>
              <w:fldChar w:fldCharType="end"/>
            </w:r>
          </w:hyperlink>
        </w:p>
        <w:p w14:paraId="3AE95BCE" w14:textId="01DE3C84" w:rsidR="00176771" w:rsidRDefault="00176771" w:rsidP="00266915">
          <w:pPr>
            <w:jc w:val="both"/>
          </w:pPr>
          <w:r>
            <w:rPr>
              <w:b/>
              <w:bCs/>
            </w:rPr>
            <w:fldChar w:fldCharType="end"/>
          </w:r>
        </w:p>
      </w:sdtContent>
    </w:sdt>
    <w:p w14:paraId="2573C461" w14:textId="77777777" w:rsidR="00176771" w:rsidRDefault="00176771" w:rsidP="00266915">
      <w:pPr>
        <w:jc w:val="both"/>
        <w:rPr>
          <w:rFonts w:ascii="Arial" w:hAnsi="Arial" w:cs="Arial"/>
        </w:rPr>
      </w:pPr>
    </w:p>
    <w:p w14:paraId="65418F35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F1FD985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3E8810F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9ABE9B4" w14:textId="77777777" w:rsidR="00176771" w:rsidRDefault="00176771" w:rsidP="00266915">
      <w:pPr>
        <w:jc w:val="both"/>
        <w:rPr>
          <w:rFonts w:ascii="Arial" w:hAnsi="Arial" w:cs="Arial"/>
        </w:rPr>
      </w:pPr>
    </w:p>
    <w:p w14:paraId="43315C48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7AE1158" w14:textId="77777777" w:rsidR="00176771" w:rsidRDefault="00176771" w:rsidP="00266915">
      <w:pPr>
        <w:jc w:val="both"/>
        <w:rPr>
          <w:rFonts w:ascii="Arial" w:hAnsi="Arial" w:cs="Arial"/>
        </w:rPr>
      </w:pPr>
    </w:p>
    <w:p w14:paraId="4BDC38FB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A82D11F" w14:textId="77777777" w:rsidR="00176771" w:rsidRDefault="00176771" w:rsidP="00266915">
      <w:pPr>
        <w:jc w:val="both"/>
        <w:rPr>
          <w:rFonts w:ascii="Arial" w:hAnsi="Arial" w:cs="Arial"/>
        </w:rPr>
      </w:pPr>
    </w:p>
    <w:p w14:paraId="679D673A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C8E1B87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2C2BC66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3C24AED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FC156F0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7312429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344ECBE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63B298A" w14:textId="77777777" w:rsidR="00176771" w:rsidRDefault="00176771" w:rsidP="00266915">
      <w:pPr>
        <w:jc w:val="both"/>
        <w:rPr>
          <w:rFonts w:ascii="Arial" w:hAnsi="Arial" w:cs="Arial"/>
        </w:rPr>
      </w:pPr>
    </w:p>
    <w:p w14:paraId="76B557EA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5FAA279" w14:textId="77777777" w:rsidR="00176771" w:rsidRDefault="00176771" w:rsidP="00266915">
      <w:pPr>
        <w:jc w:val="both"/>
        <w:rPr>
          <w:rFonts w:ascii="Arial" w:hAnsi="Arial" w:cs="Arial"/>
        </w:rPr>
      </w:pPr>
    </w:p>
    <w:p w14:paraId="1B37B62E" w14:textId="77777777" w:rsidR="00176771" w:rsidRDefault="00176771" w:rsidP="00266915">
      <w:pPr>
        <w:jc w:val="both"/>
        <w:rPr>
          <w:rFonts w:ascii="Arial" w:hAnsi="Arial" w:cs="Arial"/>
        </w:rPr>
      </w:pPr>
    </w:p>
    <w:p w14:paraId="4354BB5B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4A47830" w14:textId="77777777" w:rsidR="00176771" w:rsidRDefault="00176771" w:rsidP="00266915">
      <w:pPr>
        <w:jc w:val="both"/>
        <w:rPr>
          <w:rFonts w:ascii="Arial" w:hAnsi="Arial" w:cs="Arial"/>
        </w:rPr>
      </w:pPr>
    </w:p>
    <w:p w14:paraId="54A39304" w14:textId="77777777" w:rsidR="00D67900" w:rsidRDefault="00D67900" w:rsidP="00266915">
      <w:pPr>
        <w:jc w:val="both"/>
        <w:rPr>
          <w:rFonts w:ascii="Arial" w:hAnsi="Arial" w:cs="Arial"/>
        </w:rPr>
      </w:pPr>
    </w:p>
    <w:p w14:paraId="224BE888" w14:textId="77777777" w:rsidR="00D67900" w:rsidRDefault="00D67900" w:rsidP="00266915">
      <w:pPr>
        <w:jc w:val="both"/>
        <w:rPr>
          <w:rFonts w:ascii="Arial" w:hAnsi="Arial" w:cs="Arial"/>
        </w:rPr>
      </w:pPr>
    </w:p>
    <w:p w14:paraId="55246858" w14:textId="77777777" w:rsidR="00D67900" w:rsidRDefault="00D67900" w:rsidP="00266915">
      <w:pPr>
        <w:jc w:val="both"/>
        <w:rPr>
          <w:rFonts w:ascii="Arial" w:hAnsi="Arial" w:cs="Arial"/>
        </w:rPr>
      </w:pPr>
    </w:p>
    <w:p w14:paraId="70C3E7FC" w14:textId="77777777" w:rsidR="00176771" w:rsidRDefault="00176771" w:rsidP="00266915">
      <w:pPr>
        <w:jc w:val="both"/>
        <w:rPr>
          <w:rFonts w:ascii="Arial" w:hAnsi="Arial" w:cs="Arial"/>
        </w:rPr>
      </w:pPr>
    </w:p>
    <w:p w14:paraId="26A79D98" w14:textId="261F3BF6" w:rsidR="00631D24" w:rsidRDefault="00631D24" w:rsidP="00266915">
      <w:pPr>
        <w:jc w:val="both"/>
        <w:rPr>
          <w:rFonts w:ascii="Arial" w:hAnsi="Arial" w:cs="Arial"/>
        </w:rPr>
      </w:pPr>
    </w:p>
    <w:p w14:paraId="174C1E57" w14:textId="0A7E4310" w:rsidR="00EB1A42" w:rsidRDefault="00EB1A42" w:rsidP="00266915">
      <w:pPr>
        <w:jc w:val="both"/>
        <w:rPr>
          <w:rFonts w:ascii="Arial" w:hAnsi="Arial" w:cs="Arial"/>
        </w:rPr>
      </w:pPr>
    </w:p>
    <w:p w14:paraId="28DF7682" w14:textId="77777777" w:rsidR="00EB1A42" w:rsidRDefault="00EB1A42" w:rsidP="00266915">
      <w:pPr>
        <w:jc w:val="both"/>
        <w:rPr>
          <w:rFonts w:ascii="Arial" w:hAnsi="Arial" w:cs="Arial"/>
        </w:rPr>
      </w:pPr>
    </w:p>
    <w:p w14:paraId="07558B31" w14:textId="7EC8922C" w:rsidR="00631D24" w:rsidRDefault="00631D24" w:rsidP="00266915">
      <w:pPr>
        <w:jc w:val="both"/>
        <w:rPr>
          <w:rFonts w:ascii="Arial" w:hAnsi="Arial" w:cs="Arial"/>
        </w:rPr>
      </w:pPr>
    </w:p>
    <w:p w14:paraId="6F9C8C4E" w14:textId="7A8FE4EC" w:rsidR="00EB1A42" w:rsidRDefault="00EB1A42" w:rsidP="00266915">
      <w:pPr>
        <w:jc w:val="both"/>
        <w:rPr>
          <w:rFonts w:ascii="Arial" w:hAnsi="Arial" w:cs="Arial"/>
        </w:rPr>
      </w:pPr>
    </w:p>
    <w:p w14:paraId="7D4E3561" w14:textId="77777777" w:rsidR="00EB1A42" w:rsidRDefault="00EB1A42" w:rsidP="00266915">
      <w:pPr>
        <w:jc w:val="both"/>
        <w:rPr>
          <w:rFonts w:ascii="Arial" w:hAnsi="Arial" w:cs="Arial"/>
        </w:rPr>
      </w:pPr>
    </w:p>
    <w:p w14:paraId="77C98866" w14:textId="77777777" w:rsidR="00631D24" w:rsidRPr="004F0E31" w:rsidRDefault="00631D24" w:rsidP="00266915">
      <w:pPr>
        <w:jc w:val="both"/>
        <w:rPr>
          <w:rFonts w:ascii="Arial" w:hAnsi="Arial" w:cs="Arial"/>
        </w:rPr>
      </w:pPr>
    </w:p>
    <w:p w14:paraId="0982BAB4" w14:textId="77777777" w:rsidR="00C34047" w:rsidRPr="008D71BB" w:rsidRDefault="000B18F1" w:rsidP="00266915">
      <w:pPr>
        <w:pStyle w:val="Naslov1"/>
        <w:jc w:val="both"/>
        <w:rPr>
          <w:rFonts w:ascii="Tahoma" w:hAnsi="Tahoma" w:cs="Tahoma"/>
          <w:sz w:val="24"/>
          <w:szCs w:val="24"/>
        </w:rPr>
      </w:pPr>
      <w:bookmarkStart w:id="5" w:name="_Toc107299534"/>
      <w:r w:rsidRPr="008D71BB">
        <w:rPr>
          <w:rFonts w:ascii="Tahoma" w:hAnsi="Tahoma" w:cs="Tahoma"/>
          <w:sz w:val="24"/>
          <w:szCs w:val="24"/>
        </w:rPr>
        <w:lastRenderedPageBreak/>
        <w:t>TEHNIČNI OPIS</w:t>
      </w:r>
      <w:bookmarkEnd w:id="4"/>
      <w:bookmarkEnd w:id="3"/>
      <w:bookmarkEnd w:id="2"/>
      <w:bookmarkEnd w:id="1"/>
      <w:bookmarkEnd w:id="0"/>
      <w:r w:rsidR="00E81FDC" w:rsidRPr="008D71BB">
        <w:rPr>
          <w:rFonts w:ascii="Tahoma" w:hAnsi="Tahoma" w:cs="Tahoma"/>
          <w:sz w:val="24"/>
          <w:szCs w:val="24"/>
        </w:rPr>
        <w:t xml:space="preserve"> STORITEV</w:t>
      </w:r>
      <w:bookmarkEnd w:id="5"/>
      <w:r w:rsidR="004469F3" w:rsidRPr="008D71BB">
        <w:rPr>
          <w:rFonts w:ascii="Tahoma" w:hAnsi="Tahoma" w:cs="Tahoma"/>
          <w:sz w:val="24"/>
          <w:szCs w:val="24"/>
        </w:rPr>
        <w:t xml:space="preserve"> </w:t>
      </w:r>
    </w:p>
    <w:p w14:paraId="7741326D" w14:textId="77777777" w:rsidR="00B84597" w:rsidRPr="008D71BB" w:rsidRDefault="00B84597" w:rsidP="00266915">
      <w:pPr>
        <w:jc w:val="both"/>
        <w:rPr>
          <w:rFonts w:ascii="Tahoma" w:hAnsi="Tahoma" w:cs="Tahoma"/>
        </w:rPr>
      </w:pPr>
    </w:p>
    <w:p w14:paraId="1F28A6A1" w14:textId="3BA4F1AE" w:rsidR="0082760C" w:rsidRPr="008D71BB" w:rsidRDefault="0082760C" w:rsidP="00266915">
      <w:pPr>
        <w:jc w:val="both"/>
        <w:rPr>
          <w:rFonts w:ascii="Tahoma" w:hAnsi="Tahoma" w:cs="Tahoma"/>
          <w:color w:val="000000"/>
        </w:rPr>
      </w:pPr>
      <w:r w:rsidRPr="008D71BB">
        <w:rPr>
          <w:rFonts w:ascii="Tahoma" w:hAnsi="Tahoma" w:cs="Tahoma"/>
        </w:rPr>
        <w:t xml:space="preserve">Za potrebe </w:t>
      </w:r>
      <w:r w:rsidR="005D6BB9" w:rsidRPr="008D71BB">
        <w:rPr>
          <w:rFonts w:ascii="Tahoma" w:hAnsi="Tahoma" w:cs="Tahoma"/>
        </w:rPr>
        <w:t>remonta bloka 6, leta 202</w:t>
      </w:r>
      <w:r w:rsidR="001460C8" w:rsidRPr="008D71BB">
        <w:rPr>
          <w:rFonts w:ascii="Tahoma" w:hAnsi="Tahoma" w:cs="Tahoma"/>
        </w:rPr>
        <w:t>4</w:t>
      </w:r>
      <w:r w:rsidRPr="008D71BB">
        <w:rPr>
          <w:rFonts w:ascii="Tahoma" w:hAnsi="Tahoma" w:cs="Tahoma"/>
        </w:rPr>
        <w:t xml:space="preserve">, Termoelektrarna Šoštanj potrebuje </w:t>
      </w:r>
      <w:r w:rsidR="00345CAD">
        <w:rPr>
          <w:rFonts w:ascii="Tahoma" w:hAnsi="Tahoma" w:cs="Tahoma"/>
        </w:rPr>
        <w:t>nadzornika</w:t>
      </w:r>
      <w:r w:rsidRPr="008D71BB">
        <w:rPr>
          <w:rFonts w:ascii="Tahoma" w:hAnsi="Tahoma" w:cs="Tahoma"/>
        </w:rPr>
        <w:t xml:space="preserve"> </w:t>
      </w:r>
      <w:r w:rsidR="00345CAD">
        <w:rPr>
          <w:rFonts w:ascii="Tahoma" w:hAnsi="Tahoma" w:cs="Tahoma"/>
        </w:rPr>
        <w:t xml:space="preserve">izvajanja </w:t>
      </w:r>
      <w:r w:rsidR="00171FA5">
        <w:rPr>
          <w:rFonts w:ascii="Tahoma" w:hAnsi="Tahoma" w:cs="Tahoma"/>
        </w:rPr>
        <w:t xml:space="preserve">servisa </w:t>
      </w:r>
      <w:r w:rsidR="00B25A83">
        <w:rPr>
          <w:rFonts w:ascii="Tahoma" w:hAnsi="Tahoma" w:cs="Tahoma"/>
        </w:rPr>
        <w:t>kotlovske OČ</w:t>
      </w:r>
      <w:r w:rsidR="00171FA5">
        <w:rPr>
          <w:rFonts w:ascii="Tahoma" w:hAnsi="Tahoma" w:cs="Tahoma"/>
        </w:rPr>
        <w:t>. Po</w:t>
      </w:r>
      <w:r w:rsidRPr="008D71BB">
        <w:rPr>
          <w:rFonts w:ascii="Tahoma" w:hAnsi="Tahoma" w:cs="Tahoma"/>
        </w:rPr>
        <w:t>djetja, ki se bodo prijavila na razpis</w:t>
      </w:r>
      <w:r w:rsidR="006026B1" w:rsidRPr="008D71BB">
        <w:rPr>
          <w:rFonts w:ascii="Tahoma" w:hAnsi="Tahoma" w:cs="Tahoma"/>
        </w:rPr>
        <w:t>,</w:t>
      </w:r>
      <w:r w:rsidRPr="008D71BB">
        <w:rPr>
          <w:rFonts w:ascii="Tahoma" w:hAnsi="Tahoma" w:cs="Tahoma"/>
        </w:rPr>
        <w:t xml:space="preserve"> morajo razpolagati </w:t>
      </w:r>
      <w:r w:rsidR="00345CAD">
        <w:rPr>
          <w:rFonts w:ascii="Tahoma" w:hAnsi="Tahoma" w:cs="Tahoma"/>
        </w:rPr>
        <w:t>s pooblastili in</w:t>
      </w:r>
      <w:r w:rsidR="004C7221">
        <w:rPr>
          <w:rFonts w:ascii="Tahoma" w:hAnsi="Tahoma" w:cs="Tahoma"/>
        </w:rPr>
        <w:t xml:space="preserve"> izkušnjami s področja servisiranja </w:t>
      </w:r>
      <w:r w:rsidR="00B25A83">
        <w:rPr>
          <w:rFonts w:ascii="Tahoma" w:hAnsi="Tahoma" w:cs="Tahoma"/>
        </w:rPr>
        <w:t>KSB OČ</w:t>
      </w:r>
      <w:r w:rsidR="004C7221">
        <w:rPr>
          <w:rFonts w:ascii="Tahoma" w:hAnsi="Tahoma" w:cs="Tahoma"/>
        </w:rPr>
        <w:t>.</w:t>
      </w:r>
      <w:r w:rsidRPr="008D71BB">
        <w:rPr>
          <w:rFonts w:ascii="Tahoma" w:hAnsi="Tahoma" w:cs="Tahoma"/>
        </w:rPr>
        <w:t xml:space="preserve"> </w:t>
      </w:r>
    </w:p>
    <w:p w14:paraId="462B1D5C" w14:textId="27EB8B5A" w:rsidR="007D7FC0" w:rsidRPr="008D71BB" w:rsidRDefault="00CE1E6F" w:rsidP="00266915">
      <w:pPr>
        <w:pStyle w:val="Naslov1"/>
        <w:jc w:val="both"/>
        <w:rPr>
          <w:rFonts w:ascii="Tahoma" w:hAnsi="Tahoma" w:cs="Tahoma"/>
          <w:sz w:val="24"/>
          <w:szCs w:val="24"/>
        </w:rPr>
      </w:pPr>
      <w:bookmarkStart w:id="6" w:name="_Toc107299535"/>
      <w:r w:rsidRPr="008D71BB">
        <w:rPr>
          <w:rFonts w:ascii="Tahoma" w:hAnsi="Tahoma" w:cs="Tahoma"/>
          <w:sz w:val="24"/>
          <w:szCs w:val="24"/>
        </w:rPr>
        <w:t>TEHNIČNE ZAHTEVE</w:t>
      </w:r>
      <w:bookmarkEnd w:id="6"/>
    </w:p>
    <w:p w14:paraId="7F1239E5" w14:textId="385B8A17" w:rsidR="007D7FC0" w:rsidRPr="008D71BB" w:rsidRDefault="007D7FC0" w:rsidP="00266915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7" w:name="_Toc107299536"/>
      <w:r w:rsidRPr="008D71BB">
        <w:rPr>
          <w:rFonts w:ascii="Tahoma" w:hAnsi="Tahoma" w:cs="Tahoma"/>
          <w:b/>
          <w:i w:val="0"/>
          <w:sz w:val="24"/>
          <w:szCs w:val="24"/>
        </w:rPr>
        <w:t xml:space="preserve">Zahteve za </w:t>
      </w:r>
      <w:r w:rsidR="00345CAD">
        <w:rPr>
          <w:rFonts w:ascii="Tahoma" w:hAnsi="Tahoma" w:cs="Tahoma"/>
          <w:b/>
          <w:i w:val="0"/>
          <w:sz w:val="24"/>
          <w:szCs w:val="24"/>
        </w:rPr>
        <w:t>nadzornika servisa</w:t>
      </w:r>
      <w:bookmarkEnd w:id="7"/>
    </w:p>
    <w:p w14:paraId="3DF005F1" w14:textId="77777777" w:rsidR="00670606" w:rsidRPr="008D71BB" w:rsidRDefault="00670606" w:rsidP="00266915">
      <w:pPr>
        <w:jc w:val="both"/>
        <w:rPr>
          <w:rFonts w:ascii="Tahoma" w:hAnsi="Tahoma" w:cs="Tahoma"/>
        </w:rPr>
      </w:pPr>
    </w:p>
    <w:p w14:paraId="11A09EC5" w14:textId="3D5F9738" w:rsidR="0082760C" w:rsidRDefault="00345CAD" w:rsidP="0026691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Nadzornik servisa kotlovske obtočne črpalke </w:t>
      </w:r>
      <w:proofErr w:type="spellStart"/>
      <w:r>
        <w:rPr>
          <w:rFonts w:ascii="Tahoma" w:hAnsi="Tahoma" w:cs="Tahoma"/>
        </w:rPr>
        <w:t>LUVAz</w:t>
      </w:r>
      <w:proofErr w:type="spellEnd"/>
      <w:r>
        <w:rPr>
          <w:rFonts w:ascii="Tahoma" w:hAnsi="Tahoma" w:cs="Tahoma"/>
        </w:rPr>
        <w:t xml:space="preserve"> 270 – 410/1</w:t>
      </w:r>
      <w:r w:rsidR="007C1F26">
        <w:rPr>
          <w:rFonts w:ascii="Tahoma" w:hAnsi="Tahoma" w:cs="Tahoma"/>
        </w:rPr>
        <w:t xml:space="preserve"> </w:t>
      </w:r>
      <w:r w:rsidR="00B25A83">
        <w:rPr>
          <w:rFonts w:ascii="Tahoma" w:hAnsi="Tahoma" w:cs="Tahoma"/>
        </w:rPr>
        <w:t xml:space="preserve">mora </w:t>
      </w:r>
      <w:r>
        <w:rPr>
          <w:rFonts w:ascii="Tahoma" w:hAnsi="Tahoma" w:cs="Tahoma"/>
        </w:rPr>
        <w:t xml:space="preserve">biti </w:t>
      </w:r>
      <w:r w:rsidR="00B25A83">
        <w:rPr>
          <w:rFonts w:ascii="Tahoma" w:hAnsi="Tahoma" w:cs="Tahoma"/>
        </w:rPr>
        <w:t>s strani podjetja KSB – proizvajalca kotlovske OČ pooblaščena oseba.</w:t>
      </w:r>
    </w:p>
    <w:p w14:paraId="0334ACFB" w14:textId="77777777" w:rsidR="002A584A" w:rsidRDefault="002A584A" w:rsidP="00266915">
      <w:pPr>
        <w:jc w:val="both"/>
        <w:rPr>
          <w:rFonts w:ascii="Tahoma" w:hAnsi="Tahoma" w:cs="Tahoma"/>
        </w:rPr>
      </w:pPr>
    </w:p>
    <w:p w14:paraId="51CD2D8C" w14:textId="4E2527A5" w:rsidR="007C1F26" w:rsidRPr="008D71BB" w:rsidRDefault="00542547" w:rsidP="0026691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Delo nadzornika s</w:t>
      </w:r>
      <w:r w:rsidR="002A584A">
        <w:rPr>
          <w:rFonts w:ascii="Tahoma" w:hAnsi="Tahoma" w:cs="Tahoma"/>
        </w:rPr>
        <w:t>ervis</w:t>
      </w:r>
      <w:r>
        <w:rPr>
          <w:rFonts w:ascii="Tahoma" w:hAnsi="Tahoma" w:cs="Tahoma"/>
        </w:rPr>
        <w:t>a</w:t>
      </w:r>
      <w:r w:rsidR="002A584A">
        <w:rPr>
          <w:rFonts w:ascii="Tahoma" w:hAnsi="Tahoma" w:cs="Tahoma"/>
        </w:rPr>
        <w:t xml:space="preserve"> kotlovske OČ vključuje sledeče aktivnosti:</w:t>
      </w:r>
    </w:p>
    <w:p w14:paraId="2240852C" w14:textId="6451E539" w:rsidR="00351970" w:rsidRDefault="00542547" w:rsidP="00266915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Nadzor r</w:t>
      </w:r>
      <w:r w:rsidR="002A584A">
        <w:rPr>
          <w:rFonts w:ascii="Tahoma" w:hAnsi="Tahoma" w:cs="Tahoma"/>
          <w:sz w:val="24"/>
          <w:szCs w:val="24"/>
        </w:rPr>
        <w:t>edn</w:t>
      </w:r>
      <w:r>
        <w:rPr>
          <w:rFonts w:ascii="Tahoma" w:hAnsi="Tahoma" w:cs="Tahoma"/>
          <w:sz w:val="24"/>
          <w:szCs w:val="24"/>
        </w:rPr>
        <w:t>ega</w:t>
      </w:r>
      <w:r w:rsidR="002A584A">
        <w:rPr>
          <w:rFonts w:ascii="Tahoma" w:hAnsi="Tahoma" w:cs="Tahoma"/>
          <w:sz w:val="24"/>
          <w:szCs w:val="24"/>
        </w:rPr>
        <w:t xml:space="preserve"> servis</w:t>
      </w:r>
      <w:r>
        <w:rPr>
          <w:rFonts w:ascii="Tahoma" w:hAnsi="Tahoma" w:cs="Tahoma"/>
          <w:sz w:val="24"/>
          <w:szCs w:val="24"/>
        </w:rPr>
        <w:t>a</w:t>
      </w:r>
      <w:r w:rsidR="002A584A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2A584A">
        <w:rPr>
          <w:rFonts w:ascii="Tahoma" w:hAnsi="Tahoma" w:cs="Tahoma"/>
          <w:sz w:val="24"/>
          <w:szCs w:val="24"/>
        </w:rPr>
        <w:t>skladen</w:t>
      </w:r>
      <w:r>
        <w:rPr>
          <w:rFonts w:ascii="Tahoma" w:hAnsi="Tahoma" w:cs="Tahoma"/>
          <w:sz w:val="24"/>
          <w:szCs w:val="24"/>
        </w:rPr>
        <w:t>ega</w:t>
      </w:r>
      <w:proofErr w:type="spellEnd"/>
      <w:r w:rsidR="002A584A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>s</w:t>
      </w:r>
      <w:r w:rsidR="002A584A">
        <w:rPr>
          <w:rFonts w:ascii="Tahoma" w:hAnsi="Tahoma" w:cs="Tahoma"/>
          <w:sz w:val="24"/>
          <w:szCs w:val="24"/>
        </w:rPr>
        <w:t xml:space="preserve"> številom obratovalnih ur (</w:t>
      </w:r>
      <w:r w:rsidR="00E915B6">
        <w:rPr>
          <w:rFonts w:ascii="Tahoma" w:hAnsi="Tahoma" w:cs="Tahoma"/>
          <w:sz w:val="24"/>
          <w:szCs w:val="24"/>
        </w:rPr>
        <w:t>cca. 1500 obratovalnih ur)</w:t>
      </w:r>
    </w:p>
    <w:p w14:paraId="72AF73C4" w14:textId="0A80E224" w:rsidR="00E915B6" w:rsidRDefault="00542547" w:rsidP="00266915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Nadzor</w:t>
      </w:r>
      <w:r w:rsidR="00E915B6">
        <w:rPr>
          <w:rFonts w:ascii="Tahoma" w:hAnsi="Tahoma" w:cs="Tahoma"/>
          <w:sz w:val="24"/>
          <w:szCs w:val="24"/>
        </w:rPr>
        <w:t xml:space="preserve"> zamenjav</w:t>
      </w:r>
      <w:r>
        <w:rPr>
          <w:rFonts w:ascii="Tahoma" w:hAnsi="Tahoma" w:cs="Tahoma"/>
          <w:sz w:val="24"/>
          <w:szCs w:val="24"/>
        </w:rPr>
        <w:t>e</w:t>
      </w:r>
      <w:r w:rsidR="00E915B6">
        <w:rPr>
          <w:rFonts w:ascii="Tahoma" w:hAnsi="Tahoma" w:cs="Tahoma"/>
          <w:sz w:val="24"/>
          <w:szCs w:val="24"/>
        </w:rPr>
        <w:t xml:space="preserve"> mehkega tesnilnega materiala </w:t>
      </w:r>
    </w:p>
    <w:p w14:paraId="0D703135" w14:textId="283D096E" w:rsidR="00542547" w:rsidRPr="00266915" w:rsidRDefault="00542547" w:rsidP="00266915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Nadzor zamenjave poškodovanih delov črpalke</w:t>
      </w:r>
    </w:p>
    <w:p w14:paraId="31346724" w14:textId="57A2DF09" w:rsidR="00E915B6" w:rsidRDefault="00542547" w:rsidP="00E915B6">
      <w:pPr>
        <w:pStyle w:val="Odstavekseznama"/>
        <w:numPr>
          <w:ilvl w:val="0"/>
          <w:numId w:val="16"/>
        </w:numPr>
        <w:spacing w:after="160" w:line="252" w:lineRule="auto"/>
        <w:contextualSpacing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Nadzor </w:t>
      </w:r>
      <w:r w:rsidR="00E915B6">
        <w:rPr>
          <w:rFonts w:ascii="Tahoma" w:hAnsi="Tahoma" w:cs="Tahoma"/>
          <w:sz w:val="24"/>
          <w:szCs w:val="24"/>
        </w:rPr>
        <w:t>meritve in zagonsk</w:t>
      </w:r>
      <w:r>
        <w:rPr>
          <w:rFonts w:ascii="Tahoma" w:hAnsi="Tahoma" w:cs="Tahoma"/>
          <w:sz w:val="24"/>
          <w:szCs w:val="24"/>
        </w:rPr>
        <w:t>ega</w:t>
      </w:r>
      <w:r w:rsidR="00E915B6">
        <w:rPr>
          <w:rFonts w:ascii="Tahoma" w:hAnsi="Tahoma" w:cs="Tahoma"/>
          <w:sz w:val="24"/>
          <w:szCs w:val="24"/>
        </w:rPr>
        <w:t xml:space="preserve"> preizkus</w:t>
      </w:r>
      <w:r>
        <w:rPr>
          <w:rFonts w:ascii="Tahoma" w:hAnsi="Tahoma" w:cs="Tahoma"/>
          <w:sz w:val="24"/>
          <w:szCs w:val="24"/>
        </w:rPr>
        <w:t>a</w:t>
      </w:r>
      <w:r w:rsidR="00E915B6">
        <w:rPr>
          <w:rFonts w:ascii="Tahoma" w:hAnsi="Tahoma" w:cs="Tahoma"/>
          <w:sz w:val="24"/>
          <w:szCs w:val="24"/>
        </w:rPr>
        <w:t xml:space="preserve"> črpalke</w:t>
      </w:r>
    </w:p>
    <w:p w14:paraId="6AD382A8" w14:textId="60F3BACA" w:rsidR="00E915B6" w:rsidRDefault="00E915B6" w:rsidP="00E915B6">
      <w:pPr>
        <w:spacing w:after="160" w:line="252" w:lineRule="auto"/>
        <w:ind w:left="360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Opomba:</w:t>
      </w:r>
    </w:p>
    <w:p w14:paraId="50130A54" w14:textId="654758C7" w:rsidR="00E915B6" w:rsidRDefault="00E915B6" w:rsidP="00E915B6">
      <w:pPr>
        <w:spacing w:after="160" w:line="252" w:lineRule="auto"/>
        <w:ind w:left="360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Strošek </w:t>
      </w:r>
      <w:r w:rsidR="0039586C">
        <w:rPr>
          <w:rFonts w:ascii="Tahoma" w:hAnsi="Tahoma" w:cs="Tahoma"/>
        </w:rPr>
        <w:t xml:space="preserve">dobave </w:t>
      </w:r>
      <w:r>
        <w:rPr>
          <w:rFonts w:ascii="Tahoma" w:hAnsi="Tahoma" w:cs="Tahoma"/>
        </w:rPr>
        <w:t xml:space="preserve">tesnilnega materiala mora biti kalkuliran v ceno </w:t>
      </w:r>
      <w:r w:rsidR="0039586C">
        <w:rPr>
          <w:rFonts w:ascii="Tahoma" w:hAnsi="Tahoma" w:cs="Tahoma"/>
        </w:rPr>
        <w:t xml:space="preserve">nadzora </w:t>
      </w:r>
      <w:r>
        <w:rPr>
          <w:rFonts w:ascii="Tahoma" w:hAnsi="Tahoma" w:cs="Tahoma"/>
        </w:rPr>
        <w:t>servisa.</w:t>
      </w:r>
    </w:p>
    <w:p w14:paraId="02A7D05F" w14:textId="77777777" w:rsidR="00915843" w:rsidRDefault="00915843" w:rsidP="00915843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r>
        <w:rPr>
          <w:rFonts w:ascii="Tahoma" w:hAnsi="Tahoma" w:cs="Tahoma"/>
          <w:b/>
          <w:i w:val="0"/>
          <w:sz w:val="24"/>
          <w:szCs w:val="24"/>
        </w:rPr>
        <w:t>Obveznosti izvajalca</w:t>
      </w:r>
    </w:p>
    <w:p w14:paraId="7AF17725" w14:textId="77777777" w:rsidR="00915843" w:rsidRPr="00EB1A42" w:rsidRDefault="00915843" w:rsidP="00915843">
      <w:pPr>
        <w:jc w:val="both"/>
        <w:rPr>
          <w:rFonts w:ascii="Tahoma" w:hAnsi="Tahoma" w:cs="Tahoma"/>
        </w:rPr>
      </w:pPr>
    </w:p>
    <w:p w14:paraId="1C74ADD9" w14:textId="77777777" w:rsidR="00915843" w:rsidRPr="00266915" w:rsidRDefault="00915843" w:rsidP="00915843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 xml:space="preserve">Bo zagotovil </w:t>
      </w:r>
      <w:r>
        <w:rPr>
          <w:rFonts w:ascii="Tahoma" w:hAnsi="Tahoma" w:cs="Tahoma"/>
          <w:sz w:val="24"/>
          <w:szCs w:val="24"/>
        </w:rPr>
        <w:t>strokovno usposobljeno osebo za nadzor</w:t>
      </w:r>
      <w:r w:rsidRPr="00266915">
        <w:rPr>
          <w:rFonts w:ascii="Tahoma" w:hAnsi="Tahoma" w:cs="Tahoma"/>
          <w:sz w:val="24"/>
          <w:szCs w:val="24"/>
        </w:rPr>
        <w:t xml:space="preserve"> izvedb</w:t>
      </w:r>
      <w:r>
        <w:rPr>
          <w:rFonts w:ascii="Tahoma" w:hAnsi="Tahoma" w:cs="Tahoma"/>
          <w:sz w:val="24"/>
          <w:szCs w:val="24"/>
        </w:rPr>
        <w:t>e</w:t>
      </w:r>
      <w:r w:rsidRPr="00266915">
        <w:rPr>
          <w:rFonts w:ascii="Tahoma" w:hAnsi="Tahoma" w:cs="Tahoma"/>
          <w:sz w:val="24"/>
          <w:szCs w:val="24"/>
        </w:rPr>
        <w:t xml:space="preserve"> servisa </w:t>
      </w:r>
      <w:r>
        <w:rPr>
          <w:rFonts w:ascii="Tahoma" w:hAnsi="Tahoma" w:cs="Tahoma"/>
          <w:sz w:val="24"/>
          <w:szCs w:val="24"/>
        </w:rPr>
        <w:t>kotlovske OČ</w:t>
      </w:r>
    </w:p>
    <w:p w14:paraId="433E1B80" w14:textId="77777777" w:rsidR="00915843" w:rsidRPr="00266915" w:rsidRDefault="00915843" w:rsidP="00915843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Bo zagotovil ves potreben tesnilni material</w:t>
      </w:r>
    </w:p>
    <w:p w14:paraId="40B1C3C8" w14:textId="77777777" w:rsidR="00915843" w:rsidRPr="00266915" w:rsidRDefault="00915843" w:rsidP="00915843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Bo vodil in nadziral zagonsk</w:t>
      </w:r>
      <w:r>
        <w:rPr>
          <w:rFonts w:ascii="Tahoma" w:hAnsi="Tahoma" w:cs="Tahoma"/>
          <w:sz w:val="24"/>
          <w:szCs w:val="24"/>
        </w:rPr>
        <w:t>i</w:t>
      </w:r>
      <w:r w:rsidRPr="00266915">
        <w:rPr>
          <w:rFonts w:ascii="Tahoma" w:hAnsi="Tahoma" w:cs="Tahoma"/>
          <w:sz w:val="24"/>
          <w:szCs w:val="24"/>
        </w:rPr>
        <w:t xml:space="preserve"> preizkus </w:t>
      </w:r>
      <w:r>
        <w:rPr>
          <w:rFonts w:ascii="Tahoma" w:hAnsi="Tahoma" w:cs="Tahoma"/>
          <w:sz w:val="24"/>
          <w:szCs w:val="24"/>
        </w:rPr>
        <w:t>črpalke</w:t>
      </w:r>
    </w:p>
    <w:p w14:paraId="7EB0B807" w14:textId="77777777" w:rsidR="00915843" w:rsidRPr="00BF4C8A" w:rsidRDefault="00915843" w:rsidP="00915843">
      <w:pPr>
        <w:pStyle w:val="Odstavekseznama"/>
        <w:numPr>
          <w:ilvl w:val="0"/>
          <w:numId w:val="17"/>
        </w:numPr>
        <w:jc w:val="both"/>
        <w:rPr>
          <w:rFonts w:ascii="Tahoma" w:hAnsi="Tahoma" w:cs="Tahoma"/>
        </w:rPr>
      </w:pPr>
      <w:r w:rsidRPr="00266915">
        <w:rPr>
          <w:rFonts w:ascii="Tahoma" w:hAnsi="Tahoma" w:cs="Tahoma"/>
          <w:sz w:val="24"/>
          <w:szCs w:val="24"/>
        </w:rPr>
        <w:t>Bo izdelal in naročniku predal servisn</w:t>
      </w:r>
      <w:r>
        <w:rPr>
          <w:rFonts w:ascii="Tahoma" w:hAnsi="Tahoma" w:cs="Tahoma"/>
          <w:sz w:val="24"/>
          <w:szCs w:val="24"/>
        </w:rPr>
        <w:t>o</w:t>
      </w:r>
      <w:r w:rsidRPr="00266915">
        <w:rPr>
          <w:rFonts w:ascii="Tahoma" w:hAnsi="Tahoma" w:cs="Tahoma"/>
          <w:sz w:val="24"/>
          <w:szCs w:val="24"/>
        </w:rPr>
        <w:t xml:space="preserve"> poročil</w:t>
      </w:r>
      <w:r>
        <w:rPr>
          <w:rFonts w:ascii="Tahoma" w:hAnsi="Tahoma" w:cs="Tahoma"/>
          <w:sz w:val="24"/>
          <w:szCs w:val="24"/>
        </w:rPr>
        <w:t>o</w:t>
      </w:r>
      <w:r w:rsidRPr="00266915">
        <w:rPr>
          <w:rFonts w:ascii="Tahoma" w:hAnsi="Tahoma" w:cs="Tahoma"/>
          <w:sz w:val="24"/>
          <w:szCs w:val="24"/>
        </w:rPr>
        <w:t xml:space="preserve"> </w:t>
      </w:r>
    </w:p>
    <w:p w14:paraId="5C90E5B8" w14:textId="77777777" w:rsidR="00915843" w:rsidRPr="00EB1A42" w:rsidRDefault="00915843" w:rsidP="00915843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r w:rsidRPr="00EB1A42">
        <w:rPr>
          <w:rFonts w:ascii="Tahoma" w:hAnsi="Tahoma" w:cs="Tahoma"/>
          <w:b/>
          <w:i w:val="0"/>
          <w:sz w:val="24"/>
          <w:szCs w:val="24"/>
        </w:rPr>
        <w:t>Obveznosti naročnika</w:t>
      </w:r>
    </w:p>
    <w:p w14:paraId="3DC9A361" w14:textId="77777777" w:rsidR="00915843" w:rsidRPr="00EB1A42" w:rsidRDefault="00915843" w:rsidP="00915843">
      <w:pPr>
        <w:jc w:val="both"/>
        <w:rPr>
          <w:rFonts w:ascii="Tahoma" w:hAnsi="Tahoma" w:cs="Tahoma"/>
        </w:rPr>
      </w:pPr>
    </w:p>
    <w:p w14:paraId="7B8D8A6A" w14:textId="77777777" w:rsidR="00915843" w:rsidRPr="00266915" w:rsidRDefault="00915843" w:rsidP="00915843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zagotovi delovno zaščitne odre</w:t>
      </w:r>
    </w:p>
    <w:p w14:paraId="0003FDF9" w14:textId="77777777" w:rsidR="00915843" w:rsidRPr="00266915" w:rsidRDefault="00915843" w:rsidP="00915843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po potrebi zagotovi prilagoditev delovno zaščitnih odrov</w:t>
      </w:r>
    </w:p>
    <w:p w14:paraId="3432D781" w14:textId="77777777" w:rsidR="00915843" w:rsidRPr="00266915" w:rsidRDefault="00915843" w:rsidP="00915843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zagotovi transporte poti na delovišče</w:t>
      </w:r>
    </w:p>
    <w:p w14:paraId="1D82437D" w14:textId="77777777" w:rsidR="00915843" w:rsidRPr="00266915" w:rsidRDefault="00915843" w:rsidP="00915843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izvrši demontažo in montažo toplotne izolacije</w:t>
      </w:r>
    </w:p>
    <w:p w14:paraId="2963C89F" w14:textId="77777777" w:rsidR="00915843" w:rsidRPr="00266915" w:rsidRDefault="00915843" w:rsidP="00915843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zagotovi brez</w:t>
      </w:r>
      <w:r>
        <w:rPr>
          <w:rFonts w:ascii="Tahoma" w:hAnsi="Tahoma" w:cs="Tahoma"/>
          <w:sz w:val="24"/>
          <w:szCs w:val="24"/>
        </w:rPr>
        <w:t xml:space="preserve"> </w:t>
      </w:r>
      <w:r w:rsidRPr="00266915">
        <w:rPr>
          <w:rFonts w:ascii="Tahoma" w:hAnsi="Tahoma" w:cs="Tahoma"/>
          <w:sz w:val="24"/>
          <w:szCs w:val="24"/>
        </w:rPr>
        <w:t>tlačno stanje sistem</w:t>
      </w:r>
      <w:r>
        <w:rPr>
          <w:rFonts w:ascii="Tahoma" w:hAnsi="Tahoma" w:cs="Tahoma"/>
          <w:sz w:val="24"/>
          <w:szCs w:val="24"/>
        </w:rPr>
        <w:t>a</w:t>
      </w:r>
      <w:r w:rsidRPr="00266915">
        <w:rPr>
          <w:rFonts w:ascii="Tahoma" w:hAnsi="Tahoma" w:cs="Tahoma"/>
          <w:sz w:val="24"/>
          <w:szCs w:val="24"/>
        </w:rPr>
        <w:t xml:space="preserve"> na kater</w:t>
      </w:r>
      <w:r>
        <w:rPr>
          <w:rFonts w:ascii="Tahoma" w:hAnsi="Tahoma" w:cs="Tahoma"/>
          <w:sz w:val="24"/>
          <w:szCs w:val="24"/>
        </w:rPr>
        <w:t>em</w:t>
      </w:r>
      <w:r w:rsidRPr="00266915">
        <w:rPr>
          <w:rFonts w:ascii="Tahoma" w:hAnsi="Tahoma" w:cs="Tahoma"/>
          <w:sz w:val="24"/>
          <w:szCs w:val="24"/>
        </w:rPr>
        <w:t xml:space="preserve"> se bo vršil servis </w:t>
      </w:r>
    </w:p>
    <w:p w14:paraId="7414526A" w14:textId="77777777" w:rsidR="00915843" w:rsidRPr="00266915" w:rsidRDefault="00915843" w:rsidP="00915843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izda dovoljenje za delo</w:t>
      </w:r>
    </w:p>
    <w:p w14:paraId="4AAA9C1D" w14:textId="77777777" w:rsidR="00915843" w:rsidRDefault="00915843" w:rsidP="00915843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 xml:space="preserve">Da preda serviserju vse potrebne rezervne dele </w:t>
      </w:r>
    </w:p>
    <w:p w14:paraId="0E33E07A" w14:textId="3254F71B" w:rsidR="00915843" w:rsidRPr="00266915" w:rsidRDefault="0039586C" w:rsidP="00915843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Da z</w:t>
      </w:r>
      <w:r w:rsidR="00915843">
        <w:rPr>
          <w:rFonts w:ascii="Tahoma" w:hAnsi="Tahoma" w:cs="Tahoma"/>
          <w:sz w:val="24"/>
          <w:szCs w:val="24"/>
        </w:rPr>
        <w:t>agotovi zadostno število osebja za izvrševanje servisa</w:t>
      </w:r>
    </w:p>
    <w:p w14:paraId="773756EC" w14:textId="77777777" w:rsidR="00915843" w:rsidRPr="00266915" w:rsidRDefault="00915843" w:rsidP="00915843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 xml:space="preserve">Da po potrebi zagotovi </w:t>
      </w:r>
      <w:r>
        <w:rPr>
          <w:rFonts w:ascii="Tahoma" w:hAnsi="Tahoma" w:cs="Tahoma"/>
          <w:sz w:val="24"/>
          <w:szCs w:val="24"/>
        </w:rPr>
        <w:t>varilsko sanacijo</w:t>
      </w:r>
    </w:p>
    <w:p w14:paraId="210E9B31" w14:textId="1FB54A1A" w:rsidR="00915843" w:rsidRPr="00266915" w:rsidRDefault="00915843" w:rsidP="00915843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 xml:space="preserve">Da po potrebi zagotovi </w:t>
      </w:r>
      <w:r w:rsidR="0039586C">
        <w:rPr>
          <w:rFonts w:ascii="Tahoma" w:hAnsi="Tahoma" w:cs="Tahoma"/>
          <w:sz w:val="24"/>
          <w:szCs w:val="24"/>
        </w:rPr>
        <w:t xml:space="preserve">sanacijo s </w:t>
      </w:r>
      <w:r w:rsidRPr="00266915">
        <w:rPr>
          <w:rFonts w:ascii="Tahoma" w:hAnsi="Tahoma" w:cs="Tahoma"/>
          <w:sz w:val="24"/>
          <w:szCs w:val="24"/>
        </w:rPr>
        <w:t xml:space="preserve">strojno obdelavo </w:t>
      </w:r>
    </w:p>
    <w:p w14:paraId="4864593A" w14:textId="12D21C81" w:rsidR="00915843" w:rsidRPr="00266915" w:rsidRDefault="00915843" w:rsidP="00915843">
      <w:pPr>
        <w:pStyle w:val="Odstavekseznama"/>
        <w:numPr>
          <w:ilvl w:val="0"/>
          <w:numId w:val="19"/>
        </w:numPr>
        <w:jc w:val="both"/>
        <w:rPr>
          <w:rFonts w:ascii="Tahoma" w:hAnsi="Tahoma" w:cs="Tahoma"/>
          <w:sz w:val="24"/>
          <w:szCs w:val="24"/>
        </w:rPr>
      </w:pPr>
      <w:r w:rsidRPr="00266915">
        <w:rPr>
          <w:rFonts w:ascii="Tahoma" w:hAnsi="Tahoma" w:cs="Tahoma"/>
          <w:sz w:val="24"/>
          <w:szCs w:val="24"/>
        </w:rPr>
        <w:t>Da zagotovi potrebe po električni energiji</w:t>
      </w:r>
      <w:r w:rsidR="0039586C">
        <w:rPr>
          <w:rFonts w:ascii="Tahoma" w:hAnsi="Tahoma" w:cs="Tahoma"/>
          <w:sz w:val="24"/>
          <w:szCs w:val="24"/>
        </w:rPr>
        <w:t xml:space="preserve"> in osvetlitvi delovnega mesta</w:t>
      </w:r>
    </w:p>
    <w:p w14:paraId="134D6013" w14:textId="77777777" w:rsidR="00915843" w:rsidRDefault="00915843" w:rsidP="00E915B6">
      <w:pPr>
        <w:spacing w:after="160" w:line="252" w:lineRule="auto"/>
        <w:ind w:left="360"/>
        <w:contextualSpacing/>
        <w:jc w:val="both"/>
        <w:rPr>
          <w:rFonts w:ascii="Tahoma" w:hAnsi="Tahoma" w:cs="Tahoma"/>
        </w:rPr>
      </w:pPr>
    </w:p>
    <w:p w14:paraId="09589D57" w14:textId="77777777" w:rsidR="005A0721" w:rsidRPr="00E915B6" w:rsidRDefault="005A0721" w:rsidP="00E915B6">
      <w:pPr>
        <w:spacing w:after="160" w:line="252" w:lineRule="auto"/>
        <w:ind w:left="360"/>
        <w:contextualSpacing/>
        <w:jc w:val="both"/>
        <w:rPr>
          <w:rFonts w:ascii="Tahoma" w:hAnsi="Tahoma" w:cs="Tahoma"/>
        </w:rPr>
      </w:pPr>
    </w:p>
    <w:p w14:paraId="6A32BD06" w14:textId="0326B54A" w:rsidR="00C4730A" w:rsidRDefault="00E915B6" w:rsidP="00266915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8" w:name="_Toc107299537"/>
      <w:r>
        <w:rPr>
          <w:rFonts w:ascii="Tahoma" w:hAnsi="Tahoma" w:cs="Tahoma"/>
          <w:b/>
          <w:i w:val="0"/>
          <w:sz w:val="24"/>
          <w:szCs w:val="24"/>
        </w:rPr>
        <w:lastRenderedPageBreak/>
        <w:t>Tehnični podatki kotlovske OČ</w:t>
      </w:r>
      <w:bookmarkEnd w:id="8"/>
    </w:p>
    <w:p w14:paraId="7F0587D5" w14:textId="7D1FE32D" w:rsidR="00BF4C8A" w:rsidRDefault="00BF4C8A" w:rsidP="00BF4C8A"/>
    <w:p w14:paraId="66ADE7EC" w14:textId="61018918" w:rsidR="00BF4C8A" w:rsidRDefault="00BF4C8A" w:rsidP="00BF4C8A">
      <w:r w:rsidRPr="00BF4C8A">
        <w:rPr>
          <w:noProof/>
        </w:rPr>
        <w:drawing>
          <wp:inline distT="0" distB="0" distL="0" distR="0" wp14:anchorId="5E68B52A" wp14:editId="131DAAE8">
            <wp:extent cx="5734499" cy="7536180"/>
            <wp:effectExtent l="0" t="0" r="0" b="7620"/>
            <wp:docPr id="2" name="Slika 2" descr="Slika, ki vsebuje besede miza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Slika, ki vsebuje besede miza&#10;&#10;Opis je samodejno ustvarjen"/>
                    <pic:cNvPicPr/>
                  </pic:nvPicPr>
                  <pic:blipFill rotWithShape="1">
                    <a:blip r:embed="rId12"/>
                    <a:srcRect b="6925"/>
                    <a:stretch/>
                  </pic:blipFill>
                  <pic:spPr bwMode="auto">
                    <a:xfrm>
                      <a:off x="0" y="0"/>
                      <a:ext cx="5734850" cy="75366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2F536BD" w14:textId="474E235A" w:rsidR="00BF4C8A" w:rsidRDefault="005B07D5" w:rsidP="00BF4C8A">
      <w:r w:rsidRPr="005B07D5">
        <w:rPr>
          <w:noProof/>
        </w:rPr>
        <w:lastRenderedPageBreak/>
        <w:drawing>
          <wp:inline distT="0" distB="0" distL="0" distR="0" wp14:anchorId="14386519" wp14:editId="6EC58ED0">
            <wp:extent cx="5760720" cy="2057400"/>
            <wp:effectExtent l="0" t="0" r="0" b="0"/>
            <wp:docPr id="4" name="Slika 4" descr="Slika, ki vsebuje besede besedilo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4" descr="Slika, ki vsebuje besede besedilo&#10;&#10;Opis je samodejno ustvarjen"/>
                    <pic:cNvPicPr/>
                  </pic:nvPicPr>
                  <pic:blipFill rotWithShape="1">
                    <a:blip r:embed="rId13"/>
                    <a:srcRect b="28571"/>
                    <a:stretch/>
                  </pic:blipFill>
                  <pic:spPr bwMode="auto">
                    <a:xfrm>
                      <a:off x="0" y="0"/>
                      <a:ext cx="5760720" cy="2057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BAF15DB" w14:textId="00D3A255" w:rsidR="005B07D5" w:rsidRDefault="005B07D5" w:rsidP="00BF4C8A">
      <w:r w:rsidRPr="005B07D5">
        <w:rPr>
          <w:noProof/>
        </w:rPr>
        <w:drawing>
          <wp:inline distT="0" distB="0" distL="0" distR="0" wp14:anchorId="7B2A8F5C" wp14:editId="4767C84D">
            <wp:extent cx="5760720" cy="6007735"/>
            <wp:effectExtent l="0" t="0" r="0" b="0"/>
            <wp:docPr id="5" name="Slika 5" descr="Slika, ki vsebuje besede miza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5" descr="Slika, ki vsebuje besede miza&#10;&#10;Opis je samodejno ustvarjen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00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0747F5" w14:textId="5DADAE8C" w:rsidR="005B07D5" w:rsidRDefault="005B07D5" w:rsidP="00BF4C8A">
      <w:r w:rsidRPr="005B07D5">
        <w:rPr>
          <w:noProof/>
        </w:rPr>
        <w:lastRenderedPageBreak/>
        <w:drawing>
          <wp:inline distT="0" distB="0" distL="0" distR="0" wp14:anchorId="7D3BEC19" wp14:editId="33605586">
            <wp:extent cx="5760720" cy="6584950"/>
            <wp:effectExtent l="0" t="0" r="0" b="6350"/>
            <wp:docPr id="6" name="Slika 6" descr="Slika, ki vsebuje besede miza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ka 6" descr="Slika, ki vsebuje besede miza&#10;&#10;Opis je samodejno ustvarjen"/>
                    <pic:cNvPicPr/>
                  </pic:nvPicPr>
                  <pic:blipFill rotWithShape="1">
                    <a:blip r:embed="rId15"/>
                    <a:srcRect t="1332"/>
                    <a:stretch/>
                  </pic:blipFill>
                  <pic:spPr bwMode="auto">
                    <a:xfrm>
                      <a:off x="0" y="0"/>
                      <a:ext cx="5760720" cy="6584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B0E1197" w14:textId="2F70809A" w:rsidR="0030598E" w:rsidRDefault="0030598E" w:rsidP="00BF4C8A">
      <w:r w:rsidRPr="0030598E">
        <w:rPr>
          <w:noProof/>
        </w:rPr>
        <w:lastRenderedPageBreak/>
        <w:drawing>
          <wp:inline distT="0" distB="0" distL="0" distR="0" wp14:anchorId="0A0261A6" wp14:editId="1868DEA5">
            <wp:extent cx="5172797" cy="6516009"/>
            <wp:effectExtent l="0" t="0" r="8890" b="0"/>
            <wp:docPr id="7" name="Slika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72797" cy="6516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57680D" w14:textId="77777777" w:rsidR="00BF4C8A" w:rsidRPr="00BF4C8A" w:rsidRDefault="00BF4C8A" w:rsidP="00BF4C8A"/>
    <w:p w14:paraId="02AD4C02" w14:textId="5FF0EC2A" w:rsidR="00305A06" w:rsidRPr="00EB1A42" w:rsidRDefault="00305A06" w:rsidP="00266915">
      <w:pPr>
        <w:pStyle w:val="Naslov2"/>
        <w:jc w:val="both"/>
        <w:rPr>
          <w:rFonts w:ascii="Tahoma" w:hAnsi="Tahoma" w:cs="Tahoma"/>
          <w:b/>
          <w:i w:val="0"/>
          <w:sz w:val="24"/>
          <w:szCs w:val="24"/>
        </w:rPr>
      </w:pPr>
      <w:bookmarkStart w:id="9" w:name="_Toc107299540"/>
      <w:r w:rsidRPr="00EB1A42">
        <w:rPr>
          <w:rFonts w:ascii="Tahoma" w:hAnsi="Tahoma" w:cs="Tahoma"/>
          <w:b/>
          <w:i w:val="0"/>
          <w:sz w:val="24"/>
          <w:szCs w:val="24"/>
        </w:rPr>
        <w:t>Dokazila</w:t>
      </w:r>
      <w:bookmarkEnd w:id="9"/>
    </w:p>
    <w:p w14:paraId="38A0F268" w14:textId="77777777" w:rsidR="001A4723" w:rsidRPr="00EB1A42" w:rsidRDefault="001A4723" w:rsidP="00266915">
      <w:pPr>
        <w:jc w:val="both"/>
        <w:rPr>
          <w:rFonts w:ascii="Tahoma" w:hAnsi="Tahoma" w:cs="Tahoma"/>
        </w:rPr>
      </w:pPr>
    </w:p>
    <w:p w14:paraId="28AE475D" w14:textId="68ECA8F2" w:rsidR="00930716" w:rsidRPr="00EB1A42" w:rsidRDefault="00E06E12" w:rsidP="00266915">
      <w:pPr>
        <w:jc w:val="both"/>
        <w:rPr>
          <w:rFonts w:ascii="Tahoma" w:hAnsi="Tahoma" w:cs="Tahoma"/>
        </w:rPr>
      </w:pPr>
      <w:r w:rsidRPr="00EB1A42">
        <w:rPr>
          <w:rFonts w:ascii="Tahoma" w:hAnsi="Tahoma" w:cs="Tahoma"/>
        </w:rPr>
        <w:t xml:space="preserve">Ponudnik je dolžan k ponudbi priložiti listino s katero dokazuje da je pooblaščen za izvajanje </w:t>
      </w:r>
      <w:r w:rsidR="0039586C">
        <w:rPr>
          <w:rFonts w:ascii="Tahoma" w:hAnsi="Tahoma" w:cs="Tahoma"/>
        </w:rPr>
        <w:t xml:space="preserve">nadzora in </w:t>
      </w:r>
      <w:r w:rsidRPr="00EB1A42">
        <w:rPr>
          <w:rFonts w:ascii="Tahoma" w:hAnsi="Tahoma" w:cs="Tahoma"/>
        </w:rPr>
        <w:t>s</w:t>
      </w:r>
      <w:r w:rsidR="001A4723" w:rsidRPr="00EB1A42">
        <w:rPr>
          <w:rFonts w:ascii="Tahoma" w:hAnsi="Tahoma" w:cs="Tahoma"/>
        </w:rPr>
        <w:t>e</w:t>
      </w:r>
      <w:r w:rsidRPr="00EB1A42">
        <w:rPr>
          <w:rFonts w:ascii="Tahoma" w:hAnsi="Tahoma" w:cs="Tahoma"/>
        </w:rPr>
        <w:t>rvi</w:t>
      </w:r>
      <w:r w:rsidR="00915843">
        <w:rPr>
          <w:rFonts w:ascii="Tahoma" w:hAnsi="Tahoma" w:cs="Tahoma"/>
        </w:rPr>
        <w:t>ranje KSB kotlovske OČ.</w:t>
      </w:r>
      <w:r w:rsidRPr="00EB1A42">
        <w:rPr>
          <w:rFonts w:ascii="Tahoma" w:hAnsi="Tahoma" w:cs="Tahoma"/>
        </w:rPr>
        <w:t xml:space="preserve">. </w:t>
      </w:r>
    </w:p>
    <w:p w14:paraId="37EDE307" w14:textId="40F48E41" w:rsidR="0075599F" w:rsidRPr="00EB1A42" w:rsidRDefault="0075599F" w:rsidP="00266915">
      <w:pPr>
        <w:pStyle w:val="Naslov1"/>
        <w:jc w:val="both"/>
        <w:rPr>
          <w:rFonts w:ascii="Tahoma" w:hAnsi="Tahoma" w:cs="Tahoma"/>
          <w:sz w:val="24"/>
          <w:szCs w:val="24"/>
        </w:rPr>
      </w:pPr>
      <w:bookmarkStart w:id="10" w:name="_Toc107299541"/>
      <w:r w:rsidRPr="00EB1A42">
        <w:rPr>
          <w:rFonts w:ascii="Tahoma" w:hAnsi="Tahoma" w:cs="Tahoma"/>
          <w:sz w:val="24"/>
          <w:szCs w:val="24"/>
        </w:rPr>
        <w:t>REFERENCE</w:t>
      </w:r>
      <w:bookmarkEnd w:id="10"/>
    </w:p>
    <w:p w14:paraId="01023ACB" w14:textId="77777777" w:rsidR="00930716" w:rsidRPr="00EB1A42" w:rsidRDefault="00930716" w:rsidP="00266915">
      <w:pPr>
        <w:jc w:val="both"/>
        <w:rPr>
          <w:rFonts w:ascii="Tahoma" w:hAnsi="Tahoma" w:cs="Tahoma"/>
        </w:rPr>
      </w:pPr>
    </w:p>
    <w:p w14:paraId="2C1C7C61" w14:textId="38DC0E36" w:rsidR="007639DA" w:rsidRPr="00683A15" w:rsidRDefault="00FA567A" w:rsidP="00266915">
      <w:pPr>
        <w:jc w:val="both"/>
        <w:rPr>
          <w:rFonts w:ascii="Tahoma" w:hAnsi="Tahoma" w:cs="Tahoma"/>
        </w:rPr>
      </w:pPr>
      <w:r w:rsidRPr="00683A15">
        <w:rPr>
          <w:rFonts w:ascii="Tahoma" w:hAnsi="Tahoma" w:cs="Tahoma"/>
        </w:rPr>
        <w:t>Ponudnik</w:t>
      </w:r>
      <w:r w:rsidR="0075599F" w:rsidRPr="00683A15">
        <w:rPr>
          <w:rFonts w:ascii="Tahoma" w:hAnsi="Tahoma" w:cs="Tahoma"/>
        </w:rPr>
        <w:t xml:space="preserve"> mora imeti </w:t>
      </w:r>
      <w:r w:rsidR="001C1C12" w:rsidRPr="00683A15">
        <w:rPr>
          <w:rFonts w:ascii="Tahoma" w:hAnsi="Tahoma" w:cs="Tahoma"/>
        </w:rPr>
        <w:t>vsaj eno (1)</w:t>
      </w:r>
      <w:r w:rsidR="001A4723" w:rsidRPr="00683A15">
        <w:rPr>
          <w:rFonts w:ascii="Tahoma" w:hAnsi="Tahoma" w:cs="Tahoma"/>
        </w:rPr>
        <w:t xml:space="preserve"> </w:t>
      </w:r>
      <w:r w:rsidR="0075599F" w:rsidRPr="00683A15">
        <w:rPr>
          <w:rFonts w:ascii="Tahoma" w:hAnsi="Tahoma" w:cs="Tahoma"/>
        </w:rPr>
        <w:t>referenc</w:t>
      </w:r>
      <w:r w:rsidR="001C1C12" w:rsidRPr="00683A15">
        <w:rPr>
          <w:rFonts w:ascii="Tahoma" w:hAnsi="Tahoma" w:cs="Tahoma"/>
        </w:rPr>
        <w:t>o</w:t>
      </w:r>
      <w:r w:rsidR="0075599F" w:rsidRPr="00683A15">
        <w:rPr>
          <w:rFonts w:ascii="Tahoma" w:hAnsi="Tahoma" w:cs="Tahoma"/>
        </w:rPr>
        <w:t xml:space="preserve"> za obdobje zadnjih </w:t>
      </w:r>
      <w:r w:rsidR="001A4723" w:rsidRPr="00683A15">
        <w:rPr>
          <w:rFonts w:ascii="Tahoma" w:hAnsi="Tahoma" w:cs="Tahoma"/>
        </w:rPr>
        <w:t>5</w:t>
      </w:r>
      <w:r w:rsidR="0075599F" w:rsidRPr="00683A15">
        <w:rPr>
          <w:rFonts w:ascii="Tahoma" w:hAnsi="Tahoma" w:cs="Tahoma"/>
        </w:rPr>
        <w:t xml:space="preserve"> let</w:t>
      </w:r>
      <w:r w:rsidR="00FA1CFA" w:rsidRPr="00683A15">
        <w:rPr>
          <w:rFonts w:ascii="Tahoma" w:hAnsi="Tahoma" w:cs="Tahoma"/>
        </w:rPr>
        <w:t xml:space="preserve">, s področja </w:t>
      </w:r>
      <w:r w:rsidR="0039586C" w:rsidRPr="00683A15">
        <w:rPr>
          <w:rFonts w:ascii="Tahoma" w:hAnsi="Tahoma" w:cs="Tahoma"/>
        </w:rPr>
        <w:t xml:space="preserve">nadzora in </w:t>
      </w:r>
      <w:r w:rsidR="00FA1CFA" w:rsidRPr="00683A15">
        <w:rPr>
          <w:rFonts w:ascii="Tahoma" w:hAnsi="Tahoma" w:cs="Tahoma"/>
        </w:rPr>
        <w:t xml:space="preserve">servisiranja </w:t>
      </w:r>
      <w:r w:rsidR="00915843" w:rsidRPr="00683A15">
        <w:rPr>
          <w:rFonts w:ascii="Tahoma" w:hAnsi="Tahoma" w:cs="Tahoma"/>
        </w:rPr>
        <w:t>KSB OČ.</w:t>
      </w:r>
    </w:p>
    <w:p w14:paraId="3F18FFAD" w14:textId="65D1F994" w:rsidR="00FA1CFA" w:rsidRPr="00EB1A42" w:rsidRDefault="00FA1CFA" w:rsidP="00266915">
      <w:pPr>
        <w:pStyle w:val="Naslov1"/>
        <w:jc w:val="both"/>
        <w:rPr>
          <w:rFonts w:ascii="Tahoma" w:hAnsi="Tahoma" w:cs="Tahoma"/>
          <w:sz w:val="24"/>
          <w:szCs w:val="24"/>
        </w:rPr>
      </w:pPr>
      <w:bookmarkStart w:id="11" w:name="_Toc107299542"/>
      <w:r w:rsidRPr="00EB1A42">
        <w:rPr>
          <w:rFonts w:ascii="Tahoma" w:hAnsi="Tahoma" w:cs="Tahoma"/>
          <w:sz w:val="24"/>
          <w:szCs w:val="24"/>
        </w:rPr>
        <w:lastRenderedPageBreak/>
        <w:t>ČASOVNICA</w:t>
      </w:r>
      <w:bookmarkEnd w:id="11"/>
    </w:p>
    <w:p w14:paraId="5364A25B" w14:textId="39527449" w:rsidR="00801E48" w:rsidRPr="00EB1A42" w:rsidRDefault="00801E48" w:rsidP="00266915">
      <w:pPr>
        <w:jc w:val="both"/>
        <w:rPr>
          <w:rFonts w:ascii="Tahoma" w:hAnsi="Tahoma" w:cs="Tahoma"/>
        </w:rPr>
      </w:pPr>
    </w:p>
    <w:p w14:paraId="2B43EC7D" w14:textId="6964AFAE" w:rsidR="00801E48" w:rsidRPr="00EB1A42" w:rsidRDefault="001460C8" w:rsidP="00266915">
      <w:pPr>
        <w:jc w:val="both"/>
        <w:rPr>
          <w:rFonts w:ascii="Tahoma" w:hAnsi="Tahoma" w:cs="Tahoma"/>
        </w:rPr>
      </w:pPr>
      <w:r w:rsidRPr="00EB1A42">
        <w:rPr>
          <w:rFonts w:ascii="Tahoma" w:hAnsi="Tahoma" w:cs="Tahoma"/>
        </w:rPr>
        <w:t>Remont bloka</w:t>
      </w:r>
      <w:r w:rsidR="00801E48" w:rsidRPr="00EB1A42">
        <w:rPr>
          <w:rFonts w:ascii="Tahoma" w:hAnsi="Tahoma" w:cs="Tahoma"/>
        </w:rPr>
        <w:t xml:space="preserve"> je predviden</w:t>
      </w:r>
      <w:r w:rsidRPr="00EB1A42">
        <w:rPr>
          <w:rFonts w:ascii="Tahoma" w:hAnsi="Tahoma" w:cs="Tahoma"/>
        </w:rPr>
        <w:t xml:space="preserve"> v letu 2024 z začetkom</w:t>
      </w:r>
      <w:r w:rsidR="00B713A6" w:rsidRPr="00EB1A42">
        <w:rPr>
          <w:rFonts w:ascii="Tahoma" w:hAnsi="Tahoma" w:cs="Tahoma"/>
        </w:rPr>
        <w:t xml:space="preserve"> </w:t>
      </w:r>
      <w:r w:rsidRPr="00EB1A42">
        <w:rPr>
          <w:rFonts w:ascii="Tahoma" w:hAnsi="Tahoma" w:cs="Tahoma"/>
        </w:rPr>
        <w:t>v maju in zaključkom najkasneje konec ju</w:t>
      </w:r>
      <w:r w:rsidR="00FA1CFA" w:rsidRPr="00EB1A42">
        <w:rPr>
          <w:rFonts w:ascii="Tahoma" w:hAnsi="Tahoma" w:cs="Tahoma"/>
        </w:rPr>
        <w:t>n</w:t>
      </w:r>
      <w:r w:rsidRPr="00EB1A42">
        <w:rPr>
          <w:rFonts w:ascii="Tahoma" w:hAnsi="Tahoma" w:cs="Tahoma"/>
        </w:rPr>
        <w:t>ija. Točni datumi bodo objavljeni naknadno.</w:t>
      </w:r>
    </w:p>
    <w:sectPr w:rsidR="00801E48" w:rsidRPr="00EB1A42"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3C460" w14:textId="77777777" w:rsidR="00750B13" w:rsidRDefault="00750B13" w:rsidP="00C3480D">
      <w:r>
        <w:separator/>
      </w:r>
    </w:p>
  </w:endnote>
  <w:endnote w:type="continuationSeparator" w:id="0">
    <w:p w14:paraId="2ADF5F0A" w14:textId="77777777" w:rsidR="00750B13" w:rsidRDefault="00750B13" w:rsidP="00C34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4068660"/>
      <w:docPartObj>
        <w:docPartGallery w:val="Page Numbers (Bottom of Page)"/>
        <w:docPartUnique/>
      </w:docPartObj>
    </w:sdtPr>
    <w:sdtEndPr/>
    <w:sdtContent>
      <w:p w14:paraId="01B9FA88" w14:textId="2A378B81" w:rsidR="00750B13" w:rsidRDefault="00750B13">
        <w:pPr>
          <w:pStyle w:val="Noga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2A8B16BD" wp14:editId="34F408C8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12445" cy="441325"/>
                  <wp:effectExtent l="0" t="0" r="1905" b="0"/>
                  <wp:wrapNone/>
                  <wp:docPr id="522" name="Samooblika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21600000">
                            <a:off x="0" y="0"/>
                            <a:ext cx="512445" cy="441325"/>
                          </a:xfrm>
                          <a:prstGeom prst="flowChartAlternateProcess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C83B4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73737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01BC5F" w14:textId="77777777" w:rsidR="00750B13" w:rsidRDefault="00750B13">
                              <w:pPr>
                                <w:pStyle w:val="Noga"/>
                                <w:pBdr>
                                  <w:top w:val="single" w:sz="12" w:space="1" w:color="9BBB59" w:themeColor="accent3"/>
                                  <w:bottom w:val="single" w:sz="48" w:space="1" w:color="9BBB59" w:themeColor="accent3"/>
                                </w:pBd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2"/>
                                  <w:szCs w:val="21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1"/>
                                </w:rPr>
                                <w:fldChar w:fldCharType="separate"/>
                              </w:r>
                              <w:r w:rsidR="00A06D10" w:rsidRPr="00A06D10">
                                <w:rPr>
                                  <w:noProof/>
                                  <w:sz w:val="28"/>
                                  <w:szCs w:val="28"/>
                                </w:rPr>
                                <w:t>8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A8B16BD"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Samooblika 13" o:spid="_x0000_s1026" type="#_x0000_t176" style="position:absolute;margin-left:0;margin-top:0;width:40.35pt;height:34.75pt;z-index:25165824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" filled="f" fillcolor="#5c83b4" stroked="f" strokecolor="#737373">
                  <v:textbox>
                    <w:txbxContent>
                      <w:p w14:paraId="1101BC5F" w14:textId="77777777" w:rsidR="00750B13" w:rsidRDefault="00750B13">
                        <w:pPr>
                          <w:pStyle w:val="Noga"/>
                          <w:pBdr>
                            <w:top w:val="single" w:sz="12" w:space="1" w:color="9BBB59" w:themeColor="accent3"/>
                            <w:bottom w:val="single" w:sz="48" w:space="1" w:color="9BBB59" w:themeColor="accent3"/>
                          </w:pBd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2"/>
                            <w:szCs w:val="21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1"/>
                          </w:rPr>
                          <w:fldChar w:fldCharType="separate"/>
                        </w:r>
                        <w:r w:rsidR="00A06D10" w:rsidRPr="00A06D10">
                          <w:rPr>
                            <w:noProof/>
                            <w:sz w:val="28"/>
                            <w:szCs w:val="28"/>
                          </w:rPr>
                          <w:t>8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60159" w14:textId="77777777" w:rsidR="00750B13" w:rsidRDefault="00750B13" w:rsidP="00C3480D">
      <w:r>
        <w:separator/>
      </w:r>
    </w:p>
  </w:footnote>
  <w:footnote w:type="continuationSeparator" w:id="0">
    <w:p w14:paraId="34DF740B" w14:textId="77777777" w:rsidR="00750B13" w:rsidRDefault="00750B13" w:rsidP="00C34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1BB3"/>
    <w:multiLevelType w:val="hybridMultilevel"/>
    <w:tmpl w:val="927AB6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D2B36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CD60ED5"/>
    <w:multiLevelType w:val="hybridMultilevel"/>
    <w:tmpl w:val="DE9C9F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6287C"/>
    <w:multiLevelType w:val="hybridMultilevel"/>
    <w:tmpl w:val="2DDA7B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D01FC"/>
    <w:multiLevelType w:val="hybridMultilevel"/>
    <w:tmpl w:val="8DEC34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5F6"/>
    <w:multiLevelType w:val="hybridMultilevel"/>
    <w:tmpl w:val="2A4C058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A4DAE"/>
    <w:multiLevelType w:val="hybridMultilevel"/>
    <w:tmpl w:val="727A25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0395B"/>
    <w:multiLevelType w:val="hybridMultilevel"/>
    <w:tmpl w:val="1ABAD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596C1E"/>
    <w:multiLevelType w:val="hybridMultilevel"/>
    <w:tmpl w:val="21AC3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271EF"/>
    <w:multiLevelType w:val="hybridMultilevel"/>
    <w:tmpl w:val="4C84C1AE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0" w15:restartNumberingAfterBreak="0">
    <w:nsid w:val="49B7488F"/>
    <w:multiLevelType w:val="hybridMultilevel"/>
    <w:tmpl w:val="BCD0ECF2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 w15:restartNumberingAfterBreak="0">
    <w:nsid w:val="4FD14272"/>
    <w:multiLevelType w:val="hybridMultilevel"/>
    <w:tmpl w:val="98EAD2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F11064"/>
    <w:multiLevelType w:val="hybridMultilevel"/>
    <w:tmpl w:val="0F5447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622FE3"/>
    <w:multiLevelType w:val="hybridMultilevel"/>
    <w:tmpl w:val="C1A681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B8506F"/>
    <w:multiLevelType w:val="hybridMultilevel"/>
    <w:tmpl w:val="9606C8E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D7445"/>
    <w:multiLevelType w:val="hybridMultilevel"/>
    <w:tmpl w:val="FC8AF8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DC5D4B"/>
    <w:multiLevelType w:val="hybridMultilevel"/>
    <w:tmpl w:val="9A4E35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E75FF4"/>
    <w:multiLevelType w:val="hybridMultilevel"/>
    <w:tmpl w:val="CA640D3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A4302B"/>
    <w:multiLevelType w:val="hybridMultilevel"/>
    <w:tmpl w:val="5378868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4999427">
    <w:abstractNumId w:val="1"/>
  </w:num>
  <w:num w:numId="2" w16cid:durableId="1914585231">
    <w:abstractNumId w:val="11"/>
  </w:num>
  <w:num w:numId="3" w16cid:durableId="1970815733">
    <w:abstractNumId w:val="13"/>
  </w:num>
  <w:num w:numId="4" w16cid:durableId="444467029">
    <w:abstractNumId w:val="8"/>
  </w:num>
  <w:num w:numId="5" w16cid:durableId="564070026">
    <w:abstractNumId w:val="18"/>
  </w:num>
  <w:num w:numId="6" w16cid:durableId="558974630">
    <w:abstractNumId w:val="16"/>
  </w:num>
  <w:num w:numId="7" w16cid:durableId="546068667">
    <w:abstractNumId w:val="12"/>
  </w:num>
  <w:num w:numId="8" w16cid:durableId="354111289">
    <w:abstractNumId w:val="6"/>
  </w:num>
  <w:num w:numId="9" w16cid:durableId="914709784">
    <w:abstractNumId w:val="9"/>
  </w:num>
  <w:num w:numId="10" w16cid:durableId="1518613539">
    <w:abstractNumId w:val="10"/>
  </w:num>
  <w:num w:numId="11" w16cid:durableId="487090345">
    <w:abstractNumId w:val="7"/>
  </w:num>
  <w:num w:numId="12" w16cid:durableId="481123789">
    <w:abstractNumId w:val="17"/>
  </w:num>
  <w:num w:numId="13" w16cid:durableId="1145662962">
    <w:abstractNumId w:val="2"/>
  </w:num>
  <w:num w:numId="14" w16cid:durableId="1579361307">
    <w:abstractNumId w:val="14"/>
  </w:num>
  <w:num w:numId="15" w16cid:durableId="1826776318">
    <w:abstractNumId w:val="15"/>
  </w:num>
  <w:num w:numId="16" w16cid:durableId="213978179">
    <w:abstractNumId w:val="4"/>
  </w:num>
  <w:num w:numId="17" w16cid:durableId="433522344">
    <w:abstractNumId w:val="5"/>
  </w:num>
  <w:num w:numId="18" w16cid:durableId="617564828">
    <w:abstractNumId w:val="3"/>
  </w:num>
  <w:num w:numId="19" w16cid:durableId="805051870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010"/>
    <w:rsid w:val="00010E2A"/>
    <w:rsid w:val="00020DCB"/>
    <w:rsid w:val="00032106"/>
    <w:rsid w:val="00047BC0"/>
    <w:rsid w:val="00050533"/>
    <w:rsid w:val="000521C8"/>
    <w:rsid w:val="00060626"/>
    <w:rsid w:val="000800C0"/>
    <w:rsid w:val="000B1627"/>
    <w:rsid w:val="000B18F1"/>
    <w:rsid w:val="000C0E6C"/>
    <w:rsid w:val="000C58D4"/>
    <w:rsid w:val="000E3AD5"/>
    <w:rsid w:val="000E3D8D"/>
    <w:rsid w:val="000F272B"/>
    <w:rsid w:val="000F64BC"/>
    <w:rsid w:val="000F722C"/>
    <w:rsid w:val="0010333A"/>
    <w:rsid w:val="001337DD"/>
    <w:rsid w:val="00135970"/>
    <w:rsid w:val="0013607A"/>
    <w:rsid w:val="001460C8"/>
    <w:rsid w:val="0015775E"/>
    <w:rsid w:val="00164A72"/>
    <w:rsid w:val="00171FA5"/>
    <w:rsid w:val="00175E9F"/>
    <w:rsid w:val="00176771"/>
    <w:rsid w:val="00177834"/>
    <w:rsid w:val="00187F05"/>
    <w:rsid w:val="001A0CA9"/>
    <w:rsid w:val="001A1B5E"/>
    <w:rsid w:val="001A4723"/>
    <w:rsid w:val="001B1E19"/>
    <w:rsid w:val="001C1C12"/>
    <w:rsid w:val="001D53E8"/>
    <w:rsid w:val="001E59E1"/>
    <w:rsid w:val="0020603F"/>
    <w:rsid w:val="00210DB3"/>
    <w:rsid w:val="00221D29"/>
    <w:rsid w:val="00222E2B"/>
    <w:rsid w:val="002232C0"/>
    <w:rsid w:val="00227BCB"/>
    <w:rsid w:val="0024276A"/>
    <w:rsid w:val="002464B3"/>
    <w:rsid w:val="00246B83"/>
    <w:rsid w:val="002510FA"/>
    <w:rsid w:val="002540A9"/>
    <w:rsid w:val="00254568"/>
    <w:rsid w:val="0026461D"/>
    <w:rsid w:val="00266915"/>
    <w:rsid w:val="00266EA7"/>
    <w:rsid w:val="00275D04"/>
    <w:rsid w:val="00276F1A"/>
    <w:rsid w:val="002847F6"/>
    <w:rsid w:val="00284995"/>
    <w:rsid w:val="002955D9"/>
    <w:rsid w:val="002961F4"/>
    <w:rsid w:val="002A584A"/>
    <w:rsid w:val="002B28FF"/>
    <w:rsid w:val="002C6B7D"/>
    <w:rsid w:val="002D0761"/>
    <w:rsid w:val="002D0C0D"/>
    <w:rsid w:val="002D529D"/>
    <w:rsid w:val="002E2D9F"/>
    <w:rsid w:val="002F2377"/>
    <w:rsid w:val="0030598E"/>
    <w:rsid w:val="00305A06"/>
    <w:rsid w:val="00306049"/>
    <w:rsid w:val="00313CEE"/>
    <w:rsid w:val="00314106"/>
    <w:rsid w:val="00314635"/>
    <w:rsid w:val="00321084"/>
    <w:rsid w:val="00324709"/>
    <w:rsid w:val="0033347D"/>
    <w:rsid w:val="00335900"/>
    <w:rsid w:val="003359B9"/>
    <w:rsid w:val="00343904"/>
    <w:rsid w:val="00343966"/>
    <w:rsid w:val="00344F9B"/>
    <w:rsid w:val="00345CAD"/>
    <w:rsid w:val="00351970"/>
    <w:rsid w:val="00357E1E"/>
    <w:rsid w:val="003762B5"/>
    <w:rsid w:val="00385C25"/>
    <w:rsid w:val="0039586C"/>
    <w:rsid w:val="003A4772"/>
    <w:rsid w:val="003A6BAC"/>
    <w:rsid w:val="003C1C0C"/>
    <w:rsid w:val="003D2EDC"/>
    <w:rsid w:val="003D4B59"/>
    <w:rsid w:val="00400A77"/>
    <w:rsid w:val="00404315"/>
    <w:rsid w:val="004074E3"/>
    <w:rsid w:val="00407FCC"/>
    <w:rsid w:val="0041125D"/>
    <w:rsid w:val="00413D48"/>
    <w:rsid w:val="0042341C"/>
    <w:rsid w:val="00427EC4"/>
    <w:rsid w:val="00430DF5"/>
    <w:rsid w:val="00443CE0"/>
    <w:rsid w:val="004469F3"/>
    <w:rsid w:val="00455CD8"/>
    <w:rsid w:val="00471F8D"/>
    <w:rsid w:val="00484BF7"/>
    <w:rsid w:val="0048554C"/>
    <w:rsid w:val="00492484"/>
    <w:rsid w:val="004A4BBF"/>
    <w:rsid w:val="004C2B2D"/>
    <w:rsid w:val="004C6E8E"/>
    <w:rsid w:val="004C7221"/>
    <w:rsid w:val="004D4F01"/>
    <w:rsid w:val="004D5A1D"/>
    <w:rsid w:val="004E3C44"/>
    <w:rsid w:val="004F0E31"/>
    <w:rsid w:val="00506AD4"/>
    <w:rsid w:val="00510022"/>
    <w:rsid w:val="00537A84"/>
    <w:rsid w:val="00542547"/>
    <w:rsid w:val="005472A5"/>
    <w:rsid w:val="00560586"/>
    <w:rsid w:val="0056142E"/>
    <w:rsid w:val="00566641"/>
    <w:rsid w:val="00584263"/>
    <w:rsid w:val="0059601E"/>
    <w:rsid w:val="00597B06"/>
    <w:rsid w:val="005A0721"/>
    <w:rsid w:val="005A339C"/>
    <w:rsid w:val="005A4F69"/>
    <w:rsid w:val="005B07D5"/>
    <w:rsid w:val="005C143E"/>
    <w:rsid w:val="005C3723"/>
    <w:rsid w:val="005C52B3"/>
    <w:rsid w:val="005D6BB9"/>
    <w:rsid w:val="005F2174"/>
    <w:rsid w:val="006026B1"/>
    <w:rsid w:val="0060557D"/>
    <w:rsid w:val="0061643E"/>
    <w:rsid w:val="0062045D"/>
    <w:rsid w:val="006247D6"/>
    <w:rsid w:val="006311D9"/>
    <w:rsid w:val="00631D24"/>
    <w:rsid w:val="00636221"/>
    <w:rsid w:val="00641471"/>
    <w:rsid w:val="00645BB3"/>
    <w:rsid w:val="00650732"/>
    <w:rsid w:val="006576B6"/>
    <w:rsid w:val="006578AD"/>
    <w:rsid w:val="00663AB0"/>
    <w:rsid w:val="00670606"/>
    <w:rsid w:val="0068037F"/>
    <w:rsid w:val="0068345D"/>
    <w:rsid w:val="00683A15"/>
    <w:rsid w:val="00692A99"/>
    <w:rsid w:val="006953C3"/>
    <w:rsid w:val="006A6948"/>
    <w:rsid w:val="006B2D8E"/>
    <w:rsid w:val="006B40C7"/>
    <w:rsid w:val="006C3916"/>
    <w:rsid w:val="006C41DF"/>
    <w:rsid w:val="006E2815"/>
    <w:rsid w:val="006F6742"/>
    <w:rsid w:val="00712463"/>
    <w:rsid w:val="00713034"/>
    <w:rsid w:val="00713E71"/>
    <w:rsid w:val="00716680"/>
    <w:rsid w:val="00721744"/>
    <w:rsid w:val="00721FC5"/>
    <w:rsid w:val="00750B13"/>
    <w:rsid w:val="0075599F"/>
    <w:rsid w:val="007560A4"/>
    <w:rsid w:val="00756231"/>
    <w:rsid w:val="007639DA"/>
    <w:rsid w:val="0078173A"/>
    <w:rsid w:val="00781B19"/>
    <w:rsid w:val="00786569"/>
    <w:rsid w:val="0079613B"/>
    <w:rsid w:val="007A7667"/>
    <w:rsid w:val="007C0325"/>
    <w:rsid w:val="007C1F26"/>
    <w:rsid w:val="007C361F"/>
    <w:rsid w:val="007D685E"/>
    <w:rsid w:val="007D7FC0"/>
    <w:rsid w:val="007E098C"/>
    <w:rsid w:val="007E63E1"/>
    <w:rsid w:val="007E7526"/>
    <w:rsid w:val="007F4B25"/>
    <w:rsid w:val="00801E48"/>
    <w:rsid w:val="00803453"/>
    <w:rsid w:val="00811F39"/>
    <w:rsid w:val="008158D1"/>
    <w:rsid w:val="00820238"/>
    <w:rsid w:val="0082091D"/>
    <w:rsid w:val="0082760C"/>
    <w:rsid w:val="008348CF"/>
    <w:rsid w:val="00836AEA"/>
    <w:rsid w:val="00837CC3"/>
    <w:rsid w:val="0084161F"/>
    <w:rsid w:val="00845191"/>
    <w:rsid w:val="00846723"/>
    <w:rsid w:val="00851C02"/>
    <w:rsid w:val="00856DBE"/>
    <w:rsid w:val="00860181"/>
    <w:rsid w:val="0086527E"/>
    <w:rsid w:val="00865BAC"/>
    <w:rsid w:val="008660C5"/>
    <w:rsid w:val="008674E7"/>
    <w:rsid w:val="00876CBD"/>
    <w:rsid w:val="00880833"/>
    <w:rsid w:val="008821C0"/>
    <w:rsid w:val="008929D3"/>
    <w:rsid w:val="0089591F"/>
    <w:rsid w:val="00895C75"/>
    <w:rsid w:val="008A7B37"/>
    <w:rsid w:val="008B16DB"/>
    <w:rsid w:val="008B70A7"/>
    <w:rsid w:val="008C172C"/>
    <w:rsid w:val="008D09C4"/>
    <w:rsid w:val="008D1419"/>
    <w:rsid w:val="008D2057"/>
    <w:rsid w:val="008D2477"/>
    <w:rsid w:val="008D306E"/>
    <w:rsid w:val="008D71BB"/>
    <w:rsid w:val="008E51B6"/>
    <w:rsid w:val="008F25C8"/>
    <w:rsid w:val="008F74C4"/>
    <w:rsid w:val="00911C7E"/>
    <w:rsid w:val="00915843"/>
    <w:rsid w:val="009177EC"/>
    <w:rsid w:val="009227C5"/>
    <w:rsid w:val="00930716"/>
    <w:rsid w:val="009356AC"/>
    <w:rsid w:val="00943BA2"/>
    <w:rsid w:val="0095259D"/>
    <w:rsid w:val="00956AC9"/>
    <w:rsid w:val="009617AE"/>
    <w:rsid w:val="00965C61"/>
    <w:rsid w:val="0096776D"/>
    <w:rsid w:val="009814F2"/>
    <w:rsid w:val="00991A2A"/>
    <w:rsid w:val="00994C1E"/>
    <w:rsid w:val="00995CF4"/>
    <w:rsid w:val="009C070B"/>
    <w:rsid w:val="009C3223"/>
    <w:rsid w:val="009C6441"/>
    <w:rsid w:val="009D60FC"/>
    <w:rsid w:val="009F13B4"/>
    <w:rsid w:val="00A0456E"/>
    <w:rsid w:val="00A06D10"/>
    <w:rsid w:val="00A132F4"/>
    <w:rsid w:val="00A14384"/>
    <w:rsid w:val="00A2454F"/>
    <w:rsid w:val="00A27128"/>
    <w:rsid w:val="00A5539A"/>
    <w:rsid w:val="00A55466"/>
    <w:rsid w:val="00A64897"/>
    <w:rsid w:val="00A64E59"/>
    <w:rsid w:val="00A72B6F"/>
    <w:rsid w:val="00A86960"/>
    <w:rsid w:val="00A87039"/>
    <w:rsid w:val="00A902D4"/>
    <w:rsid w:val="00AA2D65"/>
    <w:rsid w:val="00AB5A6C"/>
    <w:rsid w:val="00AC1303"/>
    <w:rsid w:val="00AC24A2"/>
    <w:rsid w:val="00AD2DB8"/>
    <w:rsid w:val="00AE06F6"/>
    <w:rsid w:val="00AE2F9D"/>
    <w:rsid w:val="00AE5A2E"/>
    <w:rsid w:val="00B15486"/>
    <w:rsid w:val="00B25A83"/>
    <w:rsid w:val="00B473E6"/>
    <w:rsid w:val="00B713A6"/>
    <w:rsid w:val="00B84597"/>
    <w:rsid w:val="00BA279A"/>
    <w:rsid w:val="00BA7E14"/>
    <w:rsid w:val="00BA7E50"/>
    <w:rsid w:val="00BB7010"/>
    <w:rsid w:val="00BB7480"/>
    <w:rsid w:val="00BC6DB8"/>
    <w:rsid w:val="00BD3AB4"/>
    <w:rsid w:val="00BE4283"/>
    <w:rsid w:val="00BF1193"/>
    <w:rsid w:val="00BF4C8A"/>
    <w:rsid w:val="00C0298E"/>
    <w:rsid w:val="00C05ED5"/>
    <w:rsid w:val="00C0705D"/>
    <w:rsid w:val="00C074D8"/>
    <w:rsid w:val="00C257FF"/>
    <w:rsid w:val="00C303DE"/>
    <w:rsid w:val="00C31622"/>
    <w:rsid w:val="00C338DC"/>
    <w:rsid w:val="00C34047"/>
    <w:rsid w:val="00C3480D"/>
    <w:rsid w:val="00C36C4B"/>
    <w:rsid w:val="00C45F25"/>
    <w:rsid w:val="00C4730A"/>
    <w:rsid w:val="00C4788F"/>
    <w:rsid w:val="00C50CD6"/>
    <w:rsid w:val="00C54A32"/>
    <w:rsid w:val="00C80B7A"/>
    <w:rsid w:val="00CB1C69"/>
    <w:rsid w:val="00CB5692"/>
    <w:rsid w:val="00CC3EBC"/>
    <w:rsid w:val="00CC6A50"/>
    <w:rsid w:val="00CD5DA8"/>
    <w:rsid w:val="00CE1E6F"/>
    <w:rsid w:val="00CE33FF"/>
    <w:rsid w:val="00CF73D8"/>
    <w:rsid w:val="00D029D4"/>
    <w:rsid w:val="00D11460"/>
    <w:rsid w:val="00D17700"/>
    <w:rsid w:val="00D24CC3"/>
    <w:rsid w:val="00D338F9"/>
    <w:rsid w:val="00D33E14"/>
    <w:rsid w:val="00D601EC"/>
    <w:rsid w:val="00D67900"/>
    <w:rsid w:val="00D86E74"/>
    <w:rsid w:val="00DA6CEC"/>
    <w:rsid w:val="00DB3DA1"/>
    <w:rsid w:val="00DC0F79"/>
    <w:rsid w:val="00DD144F"/>
    <w:rsid w:val="00DD51D5"/>
    <w:rsid w:val="00DE5FAB"/>
    <w:rsid w:val="00DF5192"/>
    <w:rsid w:val="00E00668"/>
    <w:rsid w:val="00E06E12"/>
    <w:rsid w:val="00E16E6E"/>
    <w:rsid w:val="00E22043"/>
    <w:rsid w:val="00E2749C"/>
    <w:rsid w:val="00E31A7B"/>
    <w:rsid w:val="00E32F5C"/>
    <w:rsid w:val="00E469F1"/>
    <w:rsid w:val="00E53638"/>
    <w:rsid w:val="00E65A74"/>
    <w:rsid w:val="00E71937"/>
    <w:rsid w:val="00E76318"/>
    <w:rsid w:val="00E81FDC"/>
    <w:rsid w:val="00E915B6"/>
    <w:rsid w:val="00EA0B12"/>
    <w:rsid w:val="00EA0EBC"/>
    <w:rsid w:val="00EA25B4"/>
    <w:rsid w:val="00EB1A42"/>
    <w:rsid w:val="00EB380C"/>
    <w:rsid w:val="00EB6DCD"/>
    <w:rsid w:val="00EE5BDA"/>
    <w:rsid w:val="00F0247B"/>
    <w:rsid w:val="00F10F53"/>
    <w:rsid w:val="00F23749"/>
    <w:rsid w:val="00F57F07"/>
    <w:rsid w:val="00F663F5"/>
    <w:rsid w:val="00F70493"/>
    <w:rsid w:val="00FA1CFA"/>
    <w:rsid w:val="00FA567A"/>
    <w:rsid w:val="00FB2327"/>
    <w:rsid w:val="00FB3220"/>
    <w:rsid w:val="00FB4780"/>
    <w:rsid w:val="00FC61BE"/>
    <w:rsid w:val="00FD0C77"/>
    <w:rsid w:val="00FD5FF8"/>
    <w:rsid w:val="00FE7BEA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BB19B"/>
  <w15:docId w15:val="{8A3B5984-1655-403E-A04C-E97CE4DB7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31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aliases w:val=" Znak"/>
    <w:basedOn w:val="Navaden"/>
    <w:next w:val="Navaden"/>
    <w:link w:val="Naslov1Znak"/>
    <w:qFormat/>
    <w:rsid w:val="002510FA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2510FA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i/>
      <w:sz w:val="22"/>
      <w:szCs w:val="20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6E2815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5539A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5539A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5539A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5539A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5539A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5539A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esedilo">
    <w:name w:val="Besedilo"/>
    <w:basedOn w:val="Navaden"/>
    <w:link w:val="BesediloZnak"/>
    <w:uiPriority w:val="99"/>
    <w:rsid w:val="00C31622"/>
    <w:pPr>
      <w:spacing w:after="120"/>
      <w:jc w:val="both"/>
    </w:pPr>
  </w:style>
  <w:style w:type="character" w:customStyle="1" w:styleId="BesediloZnak">
    <w:name w:val="Besedilo Znak"/>
    <w:basedOn w:val="Privzetapisavaodstavka"/>
    <w:link w:val="Besedilo"/>
    <w:uiPriority w:val="99"/>
    <w:locked/>
    <w:rsid w:val="00C3162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vaden-zamik">
    <w:name w:val="Normal Indent"/>
    <w:basedOn w:val="Navaden"/>
    <w:rsid w:val="00C31622"/>
    <w:pPr>
      <w:ind w:left="708"/>
      <w:jc w:val="both"/>
    </w:pPr>
    <w:rPr>
      <w:noProof/>
      <w:sz w:val="22"/>
      <w:szCs w:val="20"/>
    </w:rPr>
  </w:style>
  <w:style w:type="character" w:customStyle="1" w:styleId="Naslov1Znak">
    <w:name w:val="Naslov 1 Znak"/>
    <w:aliases w:val=" Znak Znak"/>
    <w:basedOn w:val="Privzetapisavaodstavka"/>
    <w:link w:val="Naslov1"/>
    <w:rsid w:val="002510FA"/>
    <w:rPr>
      <w:rFonts w:ascii="Arial" w:eastAsia="Times New Roman" w:hAnsi="Arial" w:cs="Times New Roman"/>
      <w:b/>
      <w:kern w:val="28"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2510FA"/>
    <w:rPr>
      <w:rFonts w:ascii="Arial" w:eastAsia="Times New Roman" w:hAnsi="Arial" w:cs="Times New Roman"/>
      <w:i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2510FA"/>
    <w:pPr>
      <w:ind w:left="708"/>
    </w:pPr>
    <w:rPr>
      <w:sz w:val="20"/>
      <w:szCs w:val="20"/>
    </w:rPr>
  </w:style>
  <w:style w:type="character" w:styleId="Poudarek">
    <w:name w:val="Emphasis"/>
    <w:qFormat/>
    <w:rsid w:val="002510FA"/>
    <w:rPr>
      <w:rFonts w:ascii="Arial" w:hAnsi="Arial" w:cs="Arial" w:hint="default"/>
      <w:b/>
      <w:bCs/>
      <w:i w:val="0"/>
      <w:iCs w:val="0"/>
      <w:spacing w:val="-10"/>
      <w:sz w:val="18"/>
    </w:rPr>
  </w:style>
  <w:style w:type="character" w:customStyle="1" w:styleId="Naslov3Znak">
    <w:name w:val="Naslov 3 Znak"/>
    <w:basedOn w:val="Privzetapisavaodstavka"/>
    <w:link w:val="Naslov3"/>
    <w:uiPriority w:val="9"/>
    <w:rsid w:val="006E281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814F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814F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5539A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5539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5539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5539A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5539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553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15775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3480D"/>
    <w:pPr>
      <w:tabs>
        <w:tab w:val="center" w:pos="4703"/>
        <w:tab w:val="right" w:pos="9406"/>
      </w:tabs>
    </w:pPr>
  </w:style>
  <w:style w:type="character" w:customStyle="1" w:styleId="GlavaZnak">
    <w:name w:val="Glava Znak"/>
    <w:basedOn w:val="Privzetapisavaodstavka"/>
    <w:link w:val="Glava"/>
    <w:uiPriority w:val="99"/>
    <w:rsid w:val="00C3480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3480D"/>
    <w:pPr>
      <w:tabs>
        <w:tab w:val="center" w:pos="4703"/>
        <w:tab w:val="right" w:pos="9406"/>
      </w:tabs>
    </w:pPr>
  </w:style>
  <w:style w:type="character" w:customStyle="1" w:styleId="NogaZnak">
    <w:name w:val="Noga Znak"/>
    <w:basedOn w:val="Privzetapisavaodstavka"/>
    <w:link w:val="Noga"/>
    <w:uiPriority w:val="99"/>
    <w:rsid w:val="00C3480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176771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unhideWhenUsed/>
    <w:rsid w:val="00266915"/>
    <w:pPr>
      <w:tabs>
        <w:tab w:val="left" w:pos="480"/>
        <w:tab w:val="right" w:leader="dot" w:pos="9062"/>
      </w:tabs>
      <w:spacing w:after="100"/>
      <w:jc w:val="both"/>
    </w:pPr>
  </w:style>
  <w:style w:type="character" w:styleId="Hiperpovezava">
    <w:name w:val="Hyperlink"/>
    <w:basedOn w:val="Privzetapisavaodstavka"/>
    <w:uiPriority w:val="99"/>
    <w:unhideWhenUsed/>
    <w:rsid w:val="00176771"/>
    <w:rPr>
      <w:color w:val="0000FF" w:themeColor="hyperlink"/>
      <w:u w:val="single"/>
    </w:rPr>
  </w:style>
  <w:style w:type="paragraph" w:styleId="Kazalovsebine2">
    <w:name w:val="toc 2"/>
    <w:basedOn w:val="Navaden"/>
    <w:next w:val="Navaden"/>
    <w:autoRedefine/>
    <w:uiPriority w:val="39"/>
    <w:unhideWhenUsed/>
    <w:rsid w:val="00A902D4"/>
    <w:pPr>
      <w:spacing w:after="100"/>
      <w:ind w:left="240"/>
    </w:pPr>
  </w:style>
  <w:style w:type="paragraph" w:styleId="Kazalovsebine3">
    <w:name w:val="toc 3"/>
    <w:basedOn w:val="Navaden"/>
    <w:next w:val="Navaden"/>
    <w:autoRedefine/>
    <w:uiPriority w:val="39"/>
    <w:unhideWhenUsed/>
    <w:rsid w:val="00BA7E14"/>
    <w:pPr>
      <w:spacing w:after="100"/>
      <w:ind w:left="480"/>
    </w:pPr>
  </w:style>
  <w:style w:type="paragraph" w:styleId="Revizija">
    <w:name w:val="Revision"/>
    <w:hidden/>
    <w:uiPriority w:val="99"/>
    <w:semiHidden/>
    <w:rsid w:val="007C3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9C6441"/>
    <w:rPr>
      <w:color w:val="954F72"/>
      <w:u w:val="single"/>
    </w:rPr>
  </w:style>
  <w:style w:type="paragraph" w:customStyle="1" w:styleId="msonormal0">
    <w:name w:val="msonormal"/>
    <w:basedOn w:val="Navaden"/>
    <w:rsid w:val="009C6441"/>
    <w:pPr>
      <w:spacing w:before="100" w:beforeAutospacing="1" w:after="100" w:afterAutospacing="1"/>
    </w:pPr>
  </w:style>
  <w:style w:type="paragraph" w:customStyle="1" w:styleId="xl65">
    <w:name w:val="xl65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2CC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0">
    <w:name w:val="xl70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C2E6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2">
    <w:name w:val="xl72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3">
    <w:name w:val="xl73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EA9DB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8F0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5">
    <w:name w:val="xl75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497B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6">
    <w:name w:val="xl76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7">
    <w:name w:val="xl77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5911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48235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0">
    <w:name w:val="xl80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20"/>
      <w:szCs w:val="20"/>
    </w:rPr>
  </w:style>
  <w:style w:type="paragraph" w:customStyle="1" w:styleId="xl81">
    <w:name w:val="xl81"/>
    <w:basedOn w:val="Navaden"/>
    <w:rsid w:val="009C64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center"/>
    </w:pPr>
    <w:rPr>
      <w:rFonts w:ascii="Arial" w:hAnsi="Arial" w:cs="Arial"/>
      <w:b/>
      <w:bCs/>
      <w:color w:val="FFFFF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3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3E340CC299CA42B32184AD6111E08A" ma:contentTypeVersion="14" ma:contentTypeDescription="Ustvari nov dokument." ma:contentTypeScope="" ma:versionID="dc0beda268b308c7fe71aad220de4b6e">
  <xsd:schema xmlns:xsd="http://www.w3.org/2001/XMLSchema" xmlns:xs="http://www.w3.org/2001/XMLSchema" xmlns:p="http://schemas.microsoft.com/office/2006/metadata/properties" xmlns:ns3="0f2aae66-edff-4c84-a1c8-70272e4e332a" xmlns:ns4="31d27c03-34d0-4bd7-9b88-3d6ac66f84f8" targetNamespace="http://schemas.microsoft.com/office/2006/metadata/properties" ma:root="true" ma:fieldsID="65258f72788e95b687a03781e62930ea" ns3:_="" ns4:_="">
    <xsd:import namespace="0f2aae66-edff-4c84-a1c8-70272e4e332a"/>
    <xsd:import namespace="31d27c03-34d0-4bd7-9b88-3d6ac66f84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OCR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aae66-edff-4c84-a1c8-70272e4e3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d27c03-34d0-4bd7-9b88-3d6ac66f84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E6C818-C3BF-4A06-AB8C-CDFB04ADAC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3FBBC5-FFE1-4AAC-904E-F22FA9F4257B}">
  <ds:schemaRefs>
    <ds:schemaRef ds:uri="http://schemas.microsoft.com/office/2006/metadata/properties"/>
    <ds:schemaRef ds:uri="0f2aae66-edff-4c84-a1c8-70272e4e332a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31d27c03-34d0-4bd7-9b88-3d6ac66f84f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9D3ABEA-FC4E-48E4-9F12-4EAF8F8582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95E11F-2569-41AA-B15E-D9A3F3246A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aae66-edff-4c84-a1c8-70272e4e332a"/>
    <ds:schemaRef ds:uri="31d27c03-34d0-4bd7-9b88-3d6ac66f84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Biljana Tepej</dc:creator>
  <cp:lastModifiedBy>Biljana Tepej</cp:lastModifiedBy>
  <cp:revision>3</cp:revision>
  <cp:lastPrinted>2021-12-21T13:10:00Z</cp:lastPrinted>
  <dcterms:created xsi:type="dcterms:W3CDTF">2022-12-06T07:36:00Z</dcterms:created>
  <dcterms:modified xsi:type="dcterms:W3CDTF">2022-12-06T07:50:00Z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0x010100853E340CC299CA42B32184AD6111E08A</vt:lpwstr>
  </property>
</Properties>
</file>